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350C5" w14:textId="77777777" w:rsidR="00D4395E" w:rsidRDefault="00D4395E" w:rsidP="00D4395E">
      <w:pPr>
        <w:pStyle w:val="6"/>
        <w:shd w:val="clear" w:color="auto" w:fill="auto"/>
        <w:spacing w:before="0" w:after="0" w:line="384" w:lineRule="exact"/>
        <w:ind w:left="20" w:right="20" w:firstLine="560"/>
      </w:pPr>
      <w:bookmarkStart w:id="0" w:name="bookmark2"/>
      <w:r>
        <w:rPr>
          <w:sz w:val="28"/>
          <w:szCs w:val="28"/>
        </w:rPr>
        <w:t>Общество с ограниченной ответственностью «ЦИЭКС»</w:t>
      </w:r>
    </w:p>
    <w:p w14:paraId="52C1C07D" w14:textId="77777777" w:rsidR="004672B7" w:rsidRDefault="004672B7" w:rsidP="004672B7">
      <w:pPr>
        <w:pStyle w:val="6"/>
        <w:shd w:val="clear" w:color="auto" w:fill="auto"/>
        <w:spacing w:before="0" w:after="0" w:line="384" w:lineRule="exact"/>
        <w:ind w:left="20" w:right="20" w:firstLine="560"/>
        <w:jc w:val="both"/>
      </w:pPr>
    </w:p>
    <w:p w14:paraId="6E0264E8" w14:textId="77777777" w:rsidR="00DA7E09" w:rsidRDefault="00DA7E09" w:rsidP="004672B7">
      <w:pPr>
        <w:pStyle w:val="6"/>
        <w:shd w:val="clear" w:color="auto" w:fill="auto"/>
        <w:spacing w:before="0" w:after="0" w:line="384" w:lineRule="exact"/>
        <w:ind w:left="20" w:right="20" w:firstLine="560"/>
        <w:jc w:val="both"/>
      </w:pPr>
    </w:p>
    <w:p w14:paraId="6CE60EE4" w14:textId="77777777" w:rsidR="00DA7E09" w:rsidRDefault="00DA7E09" w:rsidP="004672B7">
      <w:pPr>
        <w:pStyle w:val="6"/>
        <w:shd w:val="clear" w:color="auto" w:fill="auto"/>
        <w:spacing w:before="0" w:after="0" w:line="384" w:lineRule="exact"/>
        <w:ind w:left="20" w:right="20" w:firstLine="560"/>
        <w:jc w:val="both"/>
      </w:pPr>
    </w:p>
    <w:p w14:paraId="50D62F59" w14:textId="77777777" w:rsidR="00DA7E09" w:rsidRDefault="00DA7E09" w:rsidP="004672B7">
      <w:pPr>
        <w:pStyle w:val="6"/>
        <w:shd w:val="clear" w:color="auto" w:fill="auto"/>
        <w:spacing w:before="0" w:after="0" w:line="384" w:lineRule="exact"/>
        <w:ind w:left="20" w:right="20" w:firstLine="560"/>
        <w:jc w:val="both"/>
      </w:pPr>
    </w:p>
    <w:p w14:paraId="43E3402D" w14:textId="77777777" w:rsidR="00DA7E09" w:rsidRDefault="00DA7E09" w:rsidP="004672B7">
      <w:pPr>
        <w:pStyle w:val="6"/>
        <w:shd w:val="clear" w:color="auto" w:fill="auto"/>
        <w:spacing w:before="0" w:after="0" w:line="384" w:lineRule="exact"/>
        <w:ind w:left="20" w:right="20" w:firstLine="560"/>
        <w:jc w:val="both"/>
      </w:pPr>
    </w:p>
    <w:p w14:paraId="0021C5D5" w14:textId="77777777" w:rsidR="00DA7E09" w:rsidRDefault="00DA7E09" w:rsidP="004672B7">
      <w:pPr>
        <w:pStyle w:val="6"/>
        <w:shd w:val="clear" w:color="auto" w:fill="auto"/>
        <w:spacing w:before="0" w:after="0" w:line="384" w:lineRule="exact"/>
        <w:ind w:left="20" w:right="20" w:firstLine="560"/>
        <w:jc w:val="both"/>
      </w:pPr>
    </w:p>
    <w:p w14:paraId="2AAF3ACC" w14:textId="77777777" w:rsidR="00DA7E09" w:rsidRDefault="00DA7E09" w:rsidP="004672B7">
      <w:pPr>
        <w:pStyle w:val="6"/>
        <w:shd w:val="clear" w:color="auto" w:fill="auto"/>
        <w:spacing w:before="0" w:after="0" w:line="384" w:lineRule="exact"/>
        <w:ind w:left="20" w:right="20" w:firstLine="560"/>
        <w:jc w:val="both"/>
      </w:pPr>
    </w:p>
    <w:p w14:paraId="1F6F635A" w14:textId="77777777" w:rsidR="00DA7E09" w:rsidRPr="00DA7E09" w:rsidRDefault="00DA7E09" w:rsidP="004672B7">
      <w:pPr>
        <w:pStyle w:val="6"/>
        <w:shd w:val="clear" w:color="auto" w:fill="auto"/>
        <w:spacing w:before="0" w:after="0" w:line="384" w:lineRule="exact"/>
        <w:ind w:left="20" w:right="20" w:firstLine="560"/>
        <w:jc w:val="both"/>
        <w:rPr>
          <w:sz w:val="28"/>
        </w:rPr>
      </w:pPr>
    </w:p>
    <w:p w14:paraId="0F434140" w14:textId="77777777" w:rsidR="00DA7E09" w:rsidRPr="00566B88" w:rsidRDefault="00566B88" w:rsidP="00605028">
      <w:pPr>
        <w:pStyle w:val="6"/>
        <w:shd w:val="clear" w:color="auto" w:fill="auto"/>
        <w:spacing w:before="0" w:after="0" w:line="384" w:lineRule="exact"/>
        <w:ind w:firstLine="0"/>
        <w:rPr>
          <w:b/>
          <w:sz w:val="28"/>
        </w:rPr>
      </w:pPr>
      <w:r w:rsidRPr="00566B88">
        <w:rPr>
          <w:b/>
          <w:sz w:val="28"/>
        </w:rPr>
        <w:t>П</w:t>
      </w:r>
      <w:r w:rsidRPr="00566B88">
        <w:rPr>
          <w:b/>
          <w:sz w:val="28"/>
          <w:szCs w:val="28"/>
        </w:rPr>
        <w:t>рограмма для ЭВМ прогнозирования последствий природных и техногенных чрезвычайных ситуаций</w:t>
      </w:r>
    </w:p>
    <w:p w14:paraId="222AE7A7" w14:textId="77777777" w:rsidR="00DA7E09" w:rsidRPr="00DA7E09" w:rsidRDefault="00DA7E09" w:rsidP="00DA7E09">
      <w:pPr>
        <w:pStyle w:val="6"/>
        <w:shd w:val="clear" w:color="auto" w:fill="auto"/>
        <w:spacing w:before="0" w:after="0" w:line="384" w:lineRule="exact"/>
        <w:ind w:left="20" w:right="20" w:firstLine="560"/>
        <w:rPr>
          <w:b/>
        </w:rPr>
      </w:pPr>
    </w:p>
    <w:p w14:paraId="6305BC5F" w14:textId="77777777" w:rsidR="00DA7E09" w:rsidRPr="00605028" w:rsidRDefault="00605028" w:rsidP="00605028">
      <w:pPr>
        <w:pStyle w:val="6"/>
        <w:shd w:val="clear" w:color="auto" w:fill="auto"/>
        <w:spacing w:before="0" w:after="0" w:line="384" w:lineRule="exact"/>
        <w:ind w:firstLine="0"/>
        <w:rPr>
          <w:b/>
          <w:sz w:val="28"/>
          <w:szCs w:val="28"/>
        </w:rPr>
      </w:pPr>
      <w:r w:rsidRPr="00605028">
        <w:rPr>
          <w:b/>
          <w:sz w:val="28"/>
          <w:szCs w:val="28"/>
        </w:rPr>
        <w:t>ОПИСАНИЕ ПРОЦЕССОВ, ОБЕСПЕЧИВАЮЩИХ ПОДДЕРЖАНИЕ ЖИЗНЕННОГО ЦИКЛА ПРОГРАММНОГО ОБЕСПЕЧЕНИЯ, В ТОМ ЧИСЛЕ УСТРАНЕНИЕ НЕИСПРАВНОСТЕЙ, ВЫЯВЛЕННЫХ В ХОДЕ ЭКСПЛУАТАЦИИ ПРОГРАММНОГО ОБЕСПЕЧЕНИЯ, СОВЕРШЕНСТВОВАНИЕ ПРОГРАММНОГО ОБЕСПЕЧЕНИЯ, А ТАКЖЕ ИНФОРМАЦ</w:t>
      </w:r>
      <w:r>
        <w:rPr>
          <w:b/>
          <w:sz w:val="28"/>
          <w:szCs w:val="28"/>
        </w:rPr>
        <w:t xml:space="preserve">ИЯ О ПЕРСОНАЛЕ, НЕОБХОДИМОЙ ДЛЯ </w:t>
      </w:r>
      <w:r w:rsidRPr="00605028">
        <w:rPr>
          <w:b/>
          <w:sz w:val="28"/>
          <w:szCs w:val="28"/>
        </w:rPr>
        <w:t>ОБЕСПЕЧЕНИЯ</w:t>
      </w:r>
      <w:r>
        <w:rPr>
          <w:b/>
          <w:sz w:val="28"/>
          <w:szCs w:val="28"/>
        </w:rPr>
        <w:t xml:space="preserve"> </w:t>
      </w:r>
      <w:r w:rsidRPr="00605028">
        <w:rPr>
          <w:b/>
          <w:sz w:val="28"/>
          <w:szCs w:val="28"/>
        </w:rPr>
        <w:t>ТАКОЙ ПОДДЕРЖКИ</w:t>
      </w:r>
    </w:p>
    <w:p w14:paraId="6E186605" w14:textId="77777777" w:rsidR="00DA7E09" w:rsidRDefault="00DA7E09" w:rsidP="004672B7">
      <w:pPr>
        <w:pStyle w:val="6"/>
        <w:shd w:val="clear" w:color="auto" w:fill="auto"/>
        <w:spacing w:before="0" w:after="0" w:line="384" w:lineRule="exact"/>
        <w:ind w:left="20" w:right="20" w:firstLine="560"/>
        <w:jc w:val="both"/>
      </w:pPr>
    </w:p>
    <w:p w14:paraId="390EC208" w14:textId="77777777" w:rsidR="00DA7E09" w:rsidRDefault="00DA7E09" w:rsidP="004672B7">
      <w:pPr>
        <w:pStyle w:val="6"/>
        <w:shd w:val="clear" w:color="auto" w:fill="auto"/>
        <w:spacing w:before="0" w:after="0" w:line="384" w:lineRule="exact"/>
        <w:ind w:left="20" w:right="20" w:firstLine="560"/>
        <w:jc w:val="both"/>
      </w:pPr>
    </w:p>
    <w:p w14:paraId="06367C42" w14:textId="77777777" w:rsidR="00DA7E09" w:rsidRDefault="00DA7E09" w:rsidP="004672B7">
      <w:pPr>
        <w:pStyle w:val="6"/>
        <w:shd w:val="clear" w:color="auto" w:fill="auto"/>
        <w:spacing w:before="0" w:after="0" w:line="384" w:lineRule="exact"/>
        <w:ind w:left="20" w:right="20" w:firstLine="560"/>
        <w:jc w:val="both"/>
      </w:pPr>
    </w:p>
    <w:p w14:paraId="7349B129" w14:textId="77777777" w:rsidR="00DA7E09" w:rsidRDefault="00DA7E09" w:rsidP="004672B7">
      <w:pPr>
        <w:pStyle w:val="6"/>
        <w:shd w:val="clear" w:color="auto" w:fill="auto"/>
        <w:spacing w:before="0" w:after="0" w:line="384" w:lineRule="exact"/>
        <w:ind w:left="20" w:right="20" w:firstLine="560"/>
        <w:jc w:val="both"/>
      </w:pPr>
    </w:p>
    <w:p w14:paraId="6D1E7325" w14:textId="77777777" w:rsidR="00DA7E09" w:rsidRDefault="00DA7E09" w:rsidP="004672B7">
      <w:pPr>
        <w:pStyle w:val="6"/>
        <w:shd w:val="clear" w:color="auto" w:fill="auto"/>
        <w:spacing w:before="0" w:after="0" w:line="384" w:lineRule="exact"/>
        <w:ind w:left="20" w:right="20" w:firstLine="560"/>
        <w:jc w:val="both"/>
      </w:pPr>
    </w:p>
    <w:p w14:paraId="44343905" w14:textId="77777777" w:rsidR="00DA7E09" w:rsidRDefault="00DA7E09" w:rsidP="004672B7">
      <w:pPr>
        <w:pStyle w:val="6"/>
        <w:shd w:val="clear" w:color="auto" w:fill="auto"/>
        <w:spacing w:before="0" w:after="0" w:line="384" w:lineRule="exact"/>
        <w:ind w:left="20" w:right="20" w:firstLine="560"/>
        <w:jc w:val="both"/>
      </w:pPr>
    </w:p>
    <w:p w14:paraId="227C41EB" w14:textId="77777777" w:rsidR="00DA7E09" w:rsidRDefault="00DA7E09" w:rsidP="004672B7">
      <w:pPr>
        <w:pStyle w:val="6"/>
        <w:shd w:val="clear" w:color="auto" w:fill="auto"/>
        <w:spacing w:before="0" w:after="0" w:line="384" w:lineRule="exact"/>
        <w:ind w:left="20" w:right="20" w:firstLine="560"/>
        <w:jc w:val="both"/>
      </w:pPr>
    </w:p>
    <w:p w14:paraId="13F9AAB1" w14:textId="77777777" w:rsidR="00DA7E09" w:rsidRDefault="00DA7E09" w:rsidP="004672B7">
      <w:pPr>
        <w:pStyle w:val="6"/>
        <w:shd w:val="clear" w:color="auto" w:fill="auto"/>
        <w:spacing w:before="0" w:after="0" w:line="384" w:lineRule="exact"/>
        <w:ind w:left="20" w:right="20" w:firstLine="560"/>
        <w:jc w:val="both"/>
      </w:pPr>
    </w:p>
    <w:p w14:paraId="6C16055D" w14:textId="77777777" w:rsidR="00DA7E09" w:rsidRDefault="00DA7E09" w:rsidP="004672B7">
      <w:pPr>
        <w:pStyle w:val="6"/>
        <w:shd w:val="clear" w:color="auto" w:fill="auto"/>
        <w:spacing w:before="0" w:after="0" w:line="384" w:lineRule="exact"/>
        <w:ind w:left="20" w:right="20" w:firstLine="560"/>
        <w:jc w:val="both"/>
      </w:pPr>
    </w:p>
    <w:p w14:paraId="23D8C26A" w14:textId="77777777" w:rsidR="00DA7E09" w:rsidRDefault="00DA7E09" w:rsidP="004672B7">
      <w:pPr>
        <w:pStyle w:val="6"/>
        <w:shd w:val="clear" w:color="auto" w:fill="auto"/>
        <w:spacing w:before="0" w:after="0" w:line="384" w:lineRule="exact"/>
        <w:ind w:left="20" w:right="20" w:firstLine="560"/>
        <w:jc w:val="both"/>
      </w:pPr>
    </w:p>
    <w:p w14:paraId="4DA71946" w14:textId="77777777" w:rsidR="00DA7E09" w:rsidRDefault="00DA7E09" w:rsidP="004672B7">
      <w:pPr>
        <w:pStyle w:val="6"/>
        <w:shd w:val="clear" w:color="auto" w:fill="auto"/>
        <w:spacing w:before="0" w:after="0" w:line="384" w:lineRule="exact"/>
        <w:ind w:left="20" w:right="20" w:firstLine="560"/>
        <w:jc w:val="both"/>
      </w:pPr>
    </w:p>
    <w:p w14:paraId="1E81782F" w14:textId="77777777" w:rsidR="00DA7E09" w:rsidRDefault="00DA7E09" w:rsidP="004672B7">
      <w:pPr>
        <w:pStyle w:val="6"/>
        <w:shd w:val="clear" w:color="auto" w:fill="auto"/>
        <w:spacing w:before="0" w:after="0" w:line="384" w:lineRule="exact"/>
        <w:ind w:left="20" w:right="20" w:firstLine="560"/>
        <w:jc w:val="both"/>
      </w:pPr>
    </w:p>
    <w:p w14:paraId="67EC702C" w14:textId="77777777" w:rsidR="00DA7E09" w:rsidRDefault="00DA7E09" w:rsidP="009275B0">
      <w:pPr>
        <w:pStyle w:val="6"/>
        <w:shd w:val="clear" w:color="auto" w:fill="auto"/>
        <w:spacing w:before="0" w:after="0" w:line="384" w:lineRule="exact"/>
        <w:ind w:right="20" w:firstLine="0"/>
        <w:jc w:val="both"/>
      </w:pPr>
    </w:p>
    <w:p w14:paraId="749844AA" w14:textId="77777777" w:rsidR="009275B0" w:rsidRDefault="009275B0" w:rsidP="009275B0">
      <w:pPr>
        <w:pStyle w:val="6"/>
        <w:shd w:val="clear" w:color="auto" w:fill="auto"/>
        <w:spacing w:before="0" w:after="0" w:line="384" w:lineRule="exact"/>
        <w:ind w:right="20" w:firstLine="0"/>
        <w:jc w:val="both"/>
      </w:pPr>
    </w:p>
    <w:p w14:paraId="108F1131" w14:textId="77777777" w:rsidR="00DA7E09" w:rsidRDefault="00DA7E09" w:rsidP="004672B7">
      <w:pPr>
        <w:pStyle w:val="6"/>
        <w:shd w:val="clear" w:color="auto" w:fill="auto"/>
        <w:spacing w:before="0" w:after="0" w:line="384" w:lineRule="exact"/>
        <w:ind w:left="20" w:right="20" w:firstLine="560"/>
        <w:jc w:val="both"/>
      </w:pPr>
    </w:p>
    <w:p w14:paraId="5B9339C6" w14:textId="77777777" w:rsidR="00DA7E09" w:rsidRDefault="00DA7E09" w:rsidP="004672B7">
      <w:pPr>
        <w:pStyle w:val="6"/>
        <w:shd w:val="clear" w:color="auto" w:fill="auto"/>
        <w:spacing w:before="0" w:after="0" w:line="384" w:lineRule="exact"/>
        <w:ind w:left="20" w:right="20" w:firstLine="560"/>
        <w:jc w:val="both"/>
      </w:pPr>
    </w:p>
    <w:p w14:paraId="6A716D6E" w14:textId="77777777" w:rsidR="00DA7E09" w:rsidRDefault="00DA7E09" w:rsidP="00D4395E">
      <w:pPr>
        <w:pStyle w:val="6"/>
        <w:shd w:val="clear" w:color="auto" w:fill="auto"/>
        <w:spacing w:before="0" w:after="0" w:line="384" w:lineRule="exact"/>
        <w:ind w:right="20" w:firstLine="0"/>
        <w:jc w:val="both"/>
      </w:pPr>
    </w:p>
    <w:p w14:paraId="1C80110B" w14:textId="77777777" w:rsidR="00A372CB" w:rsidRDefault="00DA7E09" w:rsidP="00A372CB">
      <w:pPr>
        <w:pStyle w:val="6"/>
        <w:shd w:val="clear" w:color="auto" w:fill="auto"/>
        <w:spacing w:before="0" w:after="0" w:line="384" w:lineRule="exact"/>
        <w:ind w:left="20" w:right="20" w:firstLine="560"/>
        <w:rPr>
          <w:sz w:val="24"/>
        </w:rPr>
      </w:pPr>
      <w:r w:rsidRPr="00DA7E09">
        <w:rPr>
          <w:sz w:val="24"/>
        </w:rPr>
        <w:t>Москва, 2021</w:t>
      </w:r>
    </w:p>
    <w:sdt>
      <w:sdtPr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eastAsia="en-US"/>
        </w:rPr>
        <w:id w:val="1256248227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sdtEndPr>
      <w:sdtContent>
        <w:p w14:paraId="3C64EF63" w14:textId="4AF35804" w:rsidR="00C8372C" w:rsidRPr="00C8372C" w:rsidRDefault="00E46D93" w:rsidP="002C40E4">
          <w:pPr>
            <w:pStyle w:val="ad"/>
            <w:spacing w:before="0" w:line="360" w:lineRule="auto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</w:rPr>
          </w:pPr>
          <w:r w:rsidRPr="00E46D93">
            <w:rPr>
              <w:rFonts w:ascii="Times New Roman" w:hAnsi="Times New Roman" w:cs="Times New Roman"/>
              <w:b/>
              <w:color w:val="000000" w:themeColor="text1"/>
              <w:sz w:val="28"/>
            </w:rPr>
            <w:t>Оглавление</w:t>
          </w:r>
        </w:p>
        <w:p w14:paraId="1FCE238F" w14:textId="21D9442E" w:rsidR="0030333C" w:rsidRPr="00C8372C" w:rsidRDefault="00E46D93" w:rsidP="002C40E4">
          <w:pPr>
            <w:pStyle w:val="11"/>
            <w:spacing w:after="0" w:line="360" w:lineRule="auto"/>
            <w:rPr>
              <w:rFonts w:eastAsiaTheme="minorEastAsia"/>
              <w:lang w:eastAsia="ru-RU"/>
            </w:rPr>
          </w:pPr>
          <w:r w:rsidRPr="00C8372C">
            <w:fldChar w:fldCharType="begin"/>
          </w:r>
          <w:r w:rsidRPr="00C8372C">
            <w:instrText xml:space="preserve"> TOC \o "1-3" \h \z \u </w:instrText>
          </w:r>
          <w:r w:rsidRPr="00C8372C">
            <w:fldChar w:fldCharType="separate"/>
          </w:r>
          <w:hyperlink w:anchor="_Toc67654885" w:history="1">
            <w:r w:rsidR="0030333C" w:rsidRPr="00C8372C">
              <w:rPr>
                <w:rStyle w:val="a7"/>
                <w:color w:val="000000" w:themeColor="text1"/>
                <w:u w:val="none"/>
              </w:rPr>
              <w:t>1</w:t>
            </w:r>
            <w:r w:rsidR="0030333C" w:rsidRPr="00C8372C">
              <w:rPr>
                <w:rFonts w:eastAsiaTheme="minorEastAsia"/>
                <w:lang w:eastAsia="ru-RU"/>
              </w:rPr>
              <w:tab/>
            </w:r>
            <w:r w:rsidR="0030333C" w:rsidRPr="00C8372C">
              <w:rPr>
                <w:rStyle w:val="a7"/>
                <w:color w:val="000000" w:themeColor="text1"/>
                <w:u w:val="none"/>
              </w:rPr>
              <w:t>ОБЩИЕ СВЕДЕНИЯ О ДОКУМЕНТЕ</w:t>
            </w:r>
            <w:r w:rsidR="0030333C" w:rsidRPr="00C8372C">
              <w:rPr>
                <w:webHidden/>
              </w:rPr>
              <w:tab/>
            </w:r>
            <w:r w:rsidR="0030333C" w:rsidRPr="00C8372C">
              <w:rPr>
                <w:webHidden/>
              </w:rPr>
              <w:fldChar w:fldCharType="begin"/>
            </w:r>
            <w:r w:rsidR="0030333C" w:rsidRPr="00C8372C">
              <w:rPr>
                <w:webHidden/>
              </w:rPr>
              <w:instrText xml:space="preserve"> PAGEREF _Toc67654885 \h </w:instrText>
            </w:r>
            <w:r w:rsidR="0030333C" w:rsidRPr="00C8372C">
              <w:rPr>
                <w:webHidden/>
              </w:rPr>
            </w:r>
            <w:r w:rsidR="0030333C" w:rsidRPr="00C8372C">
              <w:rPr>
                <w:webHidden/>
              </w:rPr>
              <w:fldChar w:fldCharType="separate"/>
            </w:r>
            <w:r w:rsidR="002C40E4">
              <w:rPr>
                <w:webHidden/>
              </w:rPr>
              <w:t>3</w:t>
            </w:r>
            <w:r w:rsidR="0030333C" w:rsidRPr="00C8372C">
              <w:rPr>
                <w:webHidden/>
              </w:rPr>
              <w:fldChar w:fldCharType="end"/>
            </w:r>
          </w:hyperlink>
        </w:p>
        <w:p w14:paraId="4236F037" w14:textId="16F6D7D2" w:rsidR="0030333C" w:rsidRPr="00C8372C" w:rsidRDefault="00333AB1" w:rsidP="002C40E4">
          <w:pPr>
            <w:pStyle w:val="11"/>
            <w:spacing w:after="0" w:line="360" w:lineRule="auto"/>
            <w:rPr>
              <w:rFonts w:eastAsiaTheme="minorEastAsia"/>
              <w:lang w:eastAsia="ru-RU"/>
            </w:rPr>
          </w:pPr>
          <w:hyperlink w:anchor="_Toc67654886" w:history="1">
            <w:r w:rsidR="0030333C" w:rsidRPr="00C8372C">
              <w:rPr>
                <w:rStyle w:val="a7"/>
                <w:color w:val="000000" w:themeColor="text1"/>
                <w:u w:val="none"/>
              </w:rPr>
              <w:t>2</w:t>
            </w:r>
            <w:r w:rsidR="0030333C" w:rsidRPr="00C8372C">
              <w:rPr>
                <w:rFonts w:eastAsiaTheme="minorEastAsia"/>
                <w:lang w:eastAsia="ru-RU"/>
              </w:rPr>
              <w:tab/>
            </w:r>
            <w:r w:rsidR="0030333C" w:rsidRPr="00C8372C">
              <w:rPr>
                <w:rStyle w:val="a7"/>
                <w:color w:val="000000" w:themeColor="text1"/>
                <w:u w:val="none"/>
              </w:rPr>
              <w:t>ОЩИЕ СВЕДЕНИЯ О ПРОГРАММНОМ ОБЕСПЕЧЕНИИ</w:t>
            </w:r>
            <w:r w:rsidR="0030333C" w:rsidRPr="00C8372C">
              <w:rPr>
                <w:webHidden/>
              </w:rPr>
              <w:tab/>
            </w:r>
            <w:r w:rsidR="0030333C" w:rsidRPr="00C8372C">
              <w:rPr>
                <w:webHidden/>
              </w:rPr>
              <w:fldChar w:fldCharType="begin"/>
            </w:r>
            <w:r w:rsidR="0030333C" w:rsidRPr="00C8372C">
              <w:rPr>
                <w:webHidden/>
              </w:rPr>
              <w:instrText xml:space="preserve"> PAGEREF _Toc67654886 \h </w:instrText>
            </w:r>
            <w:r w:rsidR="0030333C" w:rsidRPr="00C8372C">
              <w:rPr>
                <w:webHidden/>
              </w:rPr>
            </w:r>
            <w:r w:rsidR="0030333C" w:rsidRPr="00C8372C">
              <w:rPr>
                <w:webHidden/>
              </w:rPr>
              <w:fldChar w:fldCharType="separate"/>
            </w:r>
            <w:r w:rsidR="002C40E4">
              <w:rPr>
                <w:webHidden/>
              </w:rPr>
              <w:t>3</w:t>
            </w:r>
            <w:r w:rsidR="0030333C" w:rsidRPr="00C8372C">
              <w:rPr>
                <w:webHidden/>
              </w:rPr>
              <w:fldChar w:fldCharType="end"/>
            </w:r>
          </w:hyperlink>
        </w:p>
        <w:p w14:paraId="50AA4635" w14:textId="6F7119FB" w:rsidR="0030333C" w:rsidRPr="00C8372C" w:rsidRDefault="00333AB1" w:rsidP="002C40E4">
          <w:pPr>
            <w:pStyle w:val="11"/>
            <w:spacing w:after="0" w:line="360" w:lineRule="auto"/>
            <w:rPr>
              <w:rStyle w:val="a7"/>
              <w:color w:val="000000" w:themeColor="text1"/>
              <w:u w:val="none"/>
            </w:rPr>
          </w:pPr>
          <w:hyperlink w:anchor="_Toc67654887" w:history="1">
            <w:r w:rsidR="0030333C" w:rsidRPr="00C8372C">
              <w:rPr>
                <w:rStyle w:val="a7"/>
                <w:color w:val="000000" w:themeColor="text1"/>
                <w:u w:val="none"/>
              </w:rPr>
              <w:t>3</w:t>
            </w:r>
            <w:r w:rsidR="0030333C" w:rsidRPr="00C8372C">
              <w:rPr>
                <w:rFonts w:eastAsiaTheme="minorEastAsia"/>
                <w:lang w:eastAsia="ru-RU"/>
              </w:rPr>
              <w:tab/>
            </w:r>
            <w:r w:rsidR="0030333C" w:rsidRPr="00C8372C">
              <w:rPr>
                <w:rStyle w:val="a7"/>
                <w:color w:val="000000" w:themeColor="text1"/>
                <w:u w:val="none"/>
              </w:rPr>
              <w:t>ПРОЦЕССЫ, ОБЕСПЕЧИВАЮЩИЕ ЖИЗНЕННЫЙ ЦИКЛ ПРОГРАММНОГО ОБЕСПЕЧЕНИЯ</w:t>
            </w:r>
            <w:r w:rsidR="0030333C" w:rsidRPr="00C8372C">
              <w:rPr>
                <w:webHidden/>
              </w:rPr>
              <w:tab/>
            </w:r>
            <w:r w:rsidR="0030333C" w:rsidRPr="00C8372C">
              <w:rPr>
                <w:webHidden/>
              </w:rPr>
              <w:fldChar w:fldCharType="begin"/>
            </w:r>
            <w:r w:rsidR="0030333C" w:rsidRPr="00C8372C">
              <w:rPr>
                <w:webHidden/>
              </w:rPr>
              <w:instrText xml:space="preserve"> PAGEREF _Toc67654887 \h </w:instrText>
            </w:r>
            <w:r w:rsidR="0030333C" w:rsidRPr="00C8372C">
              <w:rPr>
                <w:webHidden/>
              </w:rPr>
            </w:r>
            <w:r w:rsidR="0030333C" w:rsidRPr="00C8372C">
              <w:rPr>
                <w:webHidden/>
              </w:rPr>
              <w:fldChar w:fldCharType="separate"/>
            </w:r>
            <w:r w:rsidR="002C40E4">
              <w:rPr>
                <w:webHidden/>
              </w:rPr>
              <w:t>4</w:t>
            </w:r>
            <w:r w:rsidR="0030333C" w:rsidRPr="00C8372C">
              <w:rPr>
                <w:webHidden/>
              </w:rPr>
              <w:fldChar w:fldCharType="end"/>
            </w:r>
          </w:hyperlink>
        </w:p>
        <w:p w14:paraId="54A433EF" w14:textId="7569C46E" w:rsidR="0030333C" w:rsidRPr="00C8372C" w:rsidRDefault="0030333C" w:rsidP="002C40E4">
          <w:pPr>
            <w:pStyle w:val="11"/>
            <w:spacing w:after="0" w:line="360" w:lineRule="auto"/>
            <w:rPr>
              <w:rStyle w:val="a7"/>
              <w:color w:val="000000" w:themeColor="text1"/>
              <w:u w:val="none"/>
            </w:rPr>
          </w:pPr>
          <w:r w:rsidRPr="00C8372C">
            <w:rPr>
              <w:rStyle w:val="a7"/>
              <w:color w:val="000000" w:themeColor="text1"/>
              <w:u w:val="none"/>
            </w:rPr>
            <w:t xml:space="preserve">     </w:t>
          </w:r>
          <w:hyperlink w:anchor="_Toc67654887" w:history="1">
            <w:r w:rsidRPr="00C8372C">
              <w:rPr>
                <w:rStyle w:val="a7"/>
                <w:color w:val="000000" w:themeColor="text1"/>
                <w:u w:val="none"/>
              </w:rPr>
              <w:t>3.1</w:t>
            </w:r>
            <w:r w:rsidRPr="00C8372C">
              <w:rPr>
                <w:rFonts w:eastAsiaTheme="minorEastAsia"/>
                <w:lang w:eastAsia="ru-RU"/>
              </w:rPr>
              <w:t xml:space="preserve"> </w:t>
            </w:r>
            <w:r w:rsidRPr="00C8372C">
              <w:rPr>
                <w:bCs/>
              </w:rPr>
              <w:t>Поставка Программного обеспечения</w:t>
            </w:r>
            <w:r w:rsidRPr="00C8372C">
              <w:rPr>
                <w:webHidden/>
              </w:rPr>
              <w:tab/>
            </w:r>
            <w:r w:rsidRPr="00C8372C">
              <w:rPr>
                <w:webHidden/>
              </w:rPr>
              <w:fldChar w:fldCharType="begin"/>
            </w:r>
            <w:r w:rsidRPr="00C8372C">
              <w:rPr>
                <w:webHidden/>
              </w:rPr>
              <w:instrText xml:space="preserve"> PAGEREF _Toc67654887 \h </w:instrText>
            </w:r>
            <w:r w:rsidRPr="00C8372C">
              <w:rPr>
                <w:webHidden/>
              </w:rPr>
            </w:r>
            <w:r w:rsidRPr="00C8372C">
              <w:rPr>
                <w:webHidden/>
              </w:rPr>
              <w:fldChar w:fldCharType="separate"/>
            </w:r>
            <w:r w:rsidR="002C40E4">
              <w:rPr>
                <w:webHidden/>
              </w:rPr>
              <w:t>4</w:t>
            </w:r>
            <w:r w:rsidRPr="00C8372C">
              <w:rPr>
                <w:webHidden/>
              </w:rPr>
              <w:fldChar w:fldCharType="end"/>
            </w:r>
          </w:hyperlink>
        </w:p>
        <w:p w14:paraId="1CA6D4DC" w14:textId="78C30F3E" w:rsidR="00C8372C" w:rsidRPr="00C8372C" w:rsidRDefault="00E46D93" w:rsidP="002C40E4">
          <w:pPr>
            <w:pStyle w:val="11"/>
            <w:spacing w:after="0" w:line="360" w:lineRule="auto"/>
            <w:rPr>
              <w:rStyle w:val="a7"/>
              <w:color w:val="000000" w:themeColor="text1"/>
              <w:u w:val="none"/>
            </w:rPr>
          </w:pPr>
          <w:r w:rsidRPr="00C8372C">
            <w:rPr>
              <w:b/>
              <w:bCs/>
            </w:rPr>
            <w:fldChar w:fldCharType="end"/>
          </w:r>
          <w:r w:rsidR="00C8372C" w:rsidRPr="00C8372C">
            <w:rPr>
              <w:rStyle w:val="a7"/>
              <w:color w:val="000000" w:themeColor="text1"/>
              <w:u w:val="none"/>
            </w:rPr>
            <w:t xml:space="preserve">     </w:t>
          </w:r>
          <w:hyperlink w:anchor="_Toc67654887" w:history="1">
            <w:r w:rsidR="00C8372C" w:rsidRPr="00C8372C">
              <w:rPr>
                <w:rStyle w:val="a7"/>
                <w:color w:val="000000" w:themeColor="text1"/>
                <w:u w:val="none"/>
              </w:rPr>
              <w:t>3.2</w:t>
            </w:r>
            <w:r w:rsidR="00C8372C" w:rsidRPr="00C8372C">
              <w:rPr>
                <w:rFonts w:eastAsiaTheme="minorEastAsia"/>
                <w:lang w:eastAsia="ru-RU"/>
              </w:rPr>
              <w:t xml:space="preserve"> </w:t>
            </w:r>
            <w:r w:rsidR="00C8372C" w:rsidRPr="00C8372C">
              <w:rPr>
                <w:bCs/>
              </w:rPr>
              <w:t>Использование Программного обеспечения</w:t>
            </w:r>
            <w:r w:rsidR="00C8372C" w:rsidRPr="00C8372C">
              <w:rPr>
                <w:webHidden/>
              </w:rPr>
              <w:tab/>
            </w:r>
            <w:r w:rsidR="00C8372C" w:rsidRPr="00C8372C">
              <w:rPr>
                <w:webHidden/>
              </w:rPr>
              <w:fldChar w:fldCharType="begin"/>
            </w:r>
            <w:r w:rsidR="00C8372C" w:rsidRPr="00C8372C">
              <w:rPr>
                <w:webHidden/>
              </w:rPr>
              <w:instrText xml:space="preserve"> PAGEREF _Toc67654887 \h </w:instrText>
            </w:r>
            <w:r w:rsidR="00C8372C" w:rsidRPr="00C8372C">
              <w:rPr>
                <w:webHidden/>
              </w:rPr>
            </w:r>
            <w:r w:rsidR="00C8372C" w:rsidRPr="00C8372C">
              <w:rPr>
                <w:webHidden/>
              </w:rPr>
              <w:fldChar w:fldCharType="separate"/>
            </w:r>
            <w:r w:rsidR="00C8372C" w:rsidRPr="00C8372C">
              <w:rPr>
                <w:webHidden/>
              </w:rPr>
              <w:t>4</w:t>
            </w:r>
            <w:r w:rsidR="00C8372C" w:rsidRPr="00C8372C">
              <w:rPr>
                <w:webHidden/>
              </w:rPr>
              <w:fldChar w:fldCharType="end"/>
            </w:r>
          </w:hyperlink>
        </w:p>
        <w:p w14:paraId="4D4E524B" w14:textId="3DDB5F78" w:rsidR="00C8372C" w:rsidRPr="00C8372C" w:rsidRDefault="00C8372C" w:rsidP="002C40E4">
          <w:pPr>
            <w:pStyle w:val="11"/>
            <w:spacing w:after="0" w:line="360" w:lineRule="auto"/>
            <w:rPr>
              <w:rStyle w:val="a7"/>
              <w:color w:val="000000" w:themeColor="text1"/>
              <w:u w:val="none"/>
            </w:rPr>
          </w:pPr>
          <w:r w:rsidRPr="00C8372C">
            <w:rPr>
              <w:rStyle w:val="a7"/>
              <w:color w:val="000000" w:themeColor="text1"/>
              <w:u w:val="none"/>
            </w:rPr>
            <w:t xml:space="preserve">     3.3 </w:t>
          </w:r>
          <w:hyperlink w:anchor="_Toc67654887" w:history="1">
            <w:r w:rsidRPr="00C8372C">
              <w:t>Требования к уровню квалификации специалистов для работы с Программным обеспечением</w:t>
            </w:r>
            <w:r w:rsidRPr="00C8372C">
              <w:rPr>
                <w:webHidden/>
              </w:rPr>
              <w:tab/>
            </w:r>
            <w:r w:rsidRPr="00C8372C">
              <w:rPr>
                <w:webHidden/>
              </w:rPr>
              <w:fldChar w:fldCharType="begin"/>
            </w:r>
            <w:r w:rsidRPr="00C8372C">
              <w:rPr>
                <w:webHidden/>
              </w:rPr>
              <w:instrText xml:space="preserve"> PAGEREF _Toc67654887 \h </w:instrText>
            </w:r>
            <w:r w:rsidRPr="00C8372C">
              <w:rPr>
                <w:webHidden/>
              </w:rPr>
            </w:r>
            <w:r w:rsidRPr="00C8372C">
              <w:rPr>
                <w:webHidden/>
              </w:rPr>
              <w:fldChar w:fldCharType="separate"/>
            </w:r>
            <w:r w:rsidRPr="00C8372C">
              <w:rPr>
                <w:webHidden/>
              </w:rPr>
              <w:t>4</w:t>
            </w:r>
            <w:r w:rsidRPr="00C8372C">
              <w:rPr>
                <w:webHidden/>
              </w:rPr>
              <w:fldChar w:fldCharType="end"/>
            </w:r>
          </w:hyperlink>
        </w:p>
        <w:p w14:paraId="6508A18C" w14:textId="2085A2BF" w:rsidR="00C8372C" w:rsidRDefault="00C8372C" w:rsidP="002C40E4">
          <w:pPr>
            <w:pStyle w:val="11"/>
            <w:spacing w:after="0" w:line="360" w:lineRule="auto"/>
            <w:rPr>
              <w:rStyle w:val="a7"/>
              <w:color w:val="000000" w:themeColor="text1"/>
              <w:u w:val="none"/>
            </w:rPr>
          </w:pPr>
          <w:r w:rsidRPr="00C8372C">
            <w:rPr>
              <w:rStyle w:val="a7"/>
              <w:color w:val="000000" w:themeColor="text1"/>
              <w:u w:val="none"/>
            </w:rPr>
            <w:t xml:space="preserve">         3.3.1 </w:t>
          </w:r>
          <w:hyperlink w:anchor="_Toc67654887" w:history="1">
            <w:r w:rsidRPr="00C8372C">
              <w:rPr>
                <w:rStyle w:val="a7"/>
                <w:color w:val="000000" w:themeColor="text1"/>
                <w:u w:val="none"/>
              </w:rPr>
              <w:t>Перечень задач</w:t>
            </w:r>
            <w:r w:rsidRPr="00C8372C">
              <w:rPr>
                <w:webHidden/>
              </w:rPr>
              <w:tab/>
            </w:r>
            <w:r w:rsidRPr="00C8372C">
              <w:rPr>
                <w:webHidden/>
              </w:rPr>
              <w:fldChar w:fldCharType="begin"/>
            </w:r>
            <w:r w:rsidRPr="00C8372C">
              <w:rPr>
                <w:webHidden/>
              </w:rPr>
              <w:instrText xml:space="preserve"> PAGEREF _Toc67654887 \h </w:instrText>
            </w:r>
            <w:r w:rsidRPr="00C8372C">
              <w:rPr>
                <w:webHidden/>
              </w:rPr>
            </w:r>
            <w:r w:rsidRPr="00C8372C">
              <w:rPr>
                <w:webHidden/>
              </w:rPr>
              <w:fldChar w:fldCharType="separate"/>
            </w:r>
            <w:r w:rsidRPr="00C8372C">
              <w:rPr>
                <w:webHidden/>
              </w:rPr>
              <w:t>4</w:t>
            </w:r>
            <w:r w:rsidRPr="00C8372C">
              <w:rPr>
                <w:webHidden/>
              </w:rPr>
              <w:fldChar w:fldCharType="end"/>
            </w:r>
          </w:hyperlink>
        </w:p>
        <w:p w14:paraId="379478B1" w14:textId="6A7BE17A" w:rsidR="00C8372C" w:rsidRPr="00C8372C" w:rsidRDefault="00C8372C" w:rsidP="002C40E4">
          <w:pPr>
            <w:pStyle w:val="11"/>
            <w:spacing w:after="0" w:line="360" w:lineRule="auto"/>
            <w:rPr>
              <w:rStyle w:val="a7"/>
              <w:color w:val="000000" w:themeColor="text1"/>
              <w:u w:val="none"/>
            </w:rPr>
          </w:pPr>
          <w:r>
            <w:rPr>
              <w:rStyle w:val="a7"/>
              <w:color w:val="000000" w:themeColor="text1"/>
              <w:u w:val="none"/>
            </w:rPr>
            <w:t xml:space="preserve">         </w:t>
          </w:r>
          <w:hyperlink w:anchor="_Toc67654887" w:history="1">
            <w:r w:rsidRPr="00C8372C">
              <w:rPr>
                <w:rStyle w:val="a7"/>
                <w:color w:val="000000" w:themeColor="text1"/>
                <w:u w:val="none"/>
              </w:rPr>
              <w:t>3.</w:t>
            </w:r>
            <w:r>
              <w:rPr>
                <w:rStyle w:val="a7"/>
                <w:color w:val="000000" w:themeColor="text1"/>
                <w:u w:val="none"/>
              </w:rPr>
              <w:t>3.2</w:t>
            </w:r>
            <w:r w:rsidRPr="00C8372C">
              <w:rPr>
                <w:rFonts w:eastAsiaTheme="minorEastAsia"/>
                <w:lang w:eastAsia="ru-RU"/>
              </w:rPr>
              <w:t xml:space="preserve"> </w:t>
            </w:r>
            <w:r w:rsidRPr="00C8372C">
              <w:rPr>
                <w:bCs/>
              </w:rPr>
              <w:t>Требования к уровню квалификации специалистов</w:t>
            </w:r>
            <w:r w:rsidRPr="00C8372C">
              <w:rPr>
                <w:webHidden/>
              </w:rPr>
              <w:tab/>
            </w:r>
            <w:r>
              <w:rPr>
                <w:webHidden/>
              </w:rPr>
              <w:t>5</w:t>
            </w:r>
          </w:hyperlink>
        </w:p>
        <w:p w14:paraId="6F298760" w14:textId="77777777" w:rsidR="00C8372C" w:rsidRDefault="00C8372C" w:rsidP="002C40E4">
          <w:pPr>
            <w:pStyle w:val="11"/>
            <w:spacing w:after="0" w:line="360" w:lineRule="auto"/>
            <w:rPr>
              <w:rStyle w:val="a7"/>
              <w:b/>
              <w:bCs/>
              <w:color w:val="000000" w:themeColor="text1"/>
              <w:u w:val="none"/>
            </w:rPr>
          </w:pPr>
          <w:r>
            <w:rPr>
              <w:rStyle w:val="a7"/>
              <w:color w:val="000000" w:themeColor="text1"/>
              <w:u w:val="none"/>
            </w:rPr>
            <w:t xml:space="preserve">      </w:t>
          </w:r>
          <w:hyperlink w:anchor="_Toc67654887" w:history="1">
            <w:r w:rsidRPr="00C8372C">
              <w:rPr>
                <w:rStyle w:val="a7"/>
                <w:color w:val="000000" w:themeColor="text1"/>
                <w:u w:val="none"/>
              </w:rPr>
              <w:t>3.4</w:t>
            </w:r>
            <w:r w:rsidRPr="00C8372C">
              <w:rPr>
                <w:rFonts w:eastAsiaTheme="minorEastAsia"/>
                <w:lang w:eastAsia="ru-RU"/>
              </w:rPr>
              <w:t xml:space="preserve"> </w:t>
            </w:r>
            <w:r w:rsidRPr="00C8372C">
              <w:t>Сопровождение и поддержка Программного обеспечения</w:t>
            </w:r>
            <w:r w:rsidRPr="00C8372C">
              <w:rPr>
                <w:webHidden/>
              </w:rPr>
              <w:tab/>
            </w:r>
            <w:r>
              <w:rPr>
                <w:webHidden/>
              </w:rPr>
              <w:t>5</w:t>
            </w:r>
          </w:hyperlink>
        </w:p>
        <w:p w14:paraId="117C9143" w14:textId="016747FE" w:rsidR="00E46D93" w:rsidRPr="00C8372C" w:rsidRDefault="00C8372C" w:rsidP="002C40E4">
          <w:pPr>
            <w:pStyle w:val="11"/>
            <w:spacing w:after="0" w:line="240" w:lineRule="auto"/>
            <w:rPr>
              <w:b/>
              <w:bCs/>
            </w:rPr>
          </w:pPr>
          <w:r w:rsidRPr="00C8372C">
            <w:t xml:space="preserve"> </w:t>
          </w:r>
          <w:r>
            <w:t xml:space="preserve">     </w:t>
          </w:r>
          <w:hyperlink w:anchor="_Toc67654887" w:history="1">
            <w:r w:rsidRPr="00C8372C">
              <w:t>3.5 Общие положения по проведению работ по совершенствованию (модификации) ПО в связи с изменениями в законодательстве, совершенствованием работы функций и процедур, выполняемых ПО, а также по заявкам Заказчика с выпуском новых версий программного комплекса, полученных в результате модификации, и предоставление Заказчику неисключительных прав на использование новых версий, полученных в результате модификации</w:t>
            </w:r>
            <w:r w:rsidRPr="00C8372C">
              <w:rPr>
                <w:webHidden/>
              </w:rPr>
              <w:tab/>
            </w:r>
            <w:r>
              <w:rPr>
                <w:webHidden/>
              </w:rPr>
              <w:t>6</w:t>
            </w:r>
          </w:hyperlink>
        </w:p>
      </w:sdtContent>
    </w:sdt>
    <w:p w14:paraId="72DD67D1" w14:textId="77777777" w:rsidR="00E46D93" w:rsidRPr="00DA7E09" w:rsidRDefault="00E46D93" w:rsidP="00A372CB">
      <w:pPr>
        <w:pStyle w:val="6"/>
        <w:shd w:val="clear" w:color="auto" w:fill="auto"/>
        <w:spacing w:before="0" w:after="0" w:line="384" w:lineRule="exact"/>
        <w:ind w:left="20" w:right="20" w:firstLine="560"/>
        <w:rPr>
          <w:sz w:val="24"/>
        </w:rPr>
      </w:pPr>
    </w:p>
    <w:p w14:paraId="32E4AAC6" w14:textId="77777777" w:rsidR="00A372CB" w:rsidRDefault="00A372CB" w:rsidP="00A372CB">
      <w:pPr>
        <w:pStyle w:val="5"/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  <w:bookmarkStart w:id="1" w:name="bookmark1"/>
    </w:p>
    <w:p w14:paraId="09782C80" w14:textId="77777777" w:rsidR="00E46D93" w:rsidRDefault="00E46D93" w:rsidP="00A372CB">
      <w:pPr>
        <w:pStyle w:val="5"/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</w:p>
    <w:p w14:paraId="624FD150" w14:textId="77777777" w:rsidR="00E46D93" w:rsidRDefault="00E46D93" w:rsidP="00A372CB">
      <w:pPr>
        <w:pStyle w:val="5"/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</w:p>
    <w:p w14:paraId="2B1DC75A" w14:textId="77777777" w:rsidR="00E46D93" w:rsidRDefault="00E46D93" w:rsidP="00A372CB">
      <w:pPr>
        <w:pStyle w:val="5"/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</w:p>
    <w:p w14:paraId="307580A4" w14:textId="77777777" w:rsidR="00E46D93" w:rsidRDefault="00E46D93" w:rsidP="00A372CB">
      <w:pPr>
        <w:pStyle w:val="5"/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</w:p>
    <w:p w14:paraId="0E954500" w14:textId="506DD8E9" w:rsidR="00E46D93" w:rsidRDefault="00E46D93" w:rsidP="00931E9E">
      <w:pPr>
        <w:pStyle w:val="5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</w:p>
    <w:p w14:paraId="21273179" w14:textId="77A1A5BA" w:rsidR="00931E9E" w:rsidRDefault="00931E9E" w:rsidP="00931E9E">
      <w:pPr>
        <w:pStyle w:val="5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</w:p>
    <w:p w14:paraId="0F5FC84F" w14:textId="68943C5D" w:rsidR="00931E9E" w:rsidRDefault="00931E9E" w:rsidP="00931E9E">
      <w:pPr>
        <w:pStyle w:val="5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</w:p>
    <w:p w14:paraId="19DCA86F" w14:textId="41366C56" w:rsidR="00931E9E" w:rsidRDefault="00931E9E" w:rsidP="00931E9E">
      <w:pPr>
        <w:pStyle w:val="5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</w:p>
    <w:p w14:paraId="5FE6FA0E" w14:textId="77777777" w:rsidR="00931E9E" w:rsidRDefault="00931E9E" w:rsidP="00931E9E">
      <w:pPr>
        <w:pStyle w:val="5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</w:p>
    <w:p w14:paraId="7C3EF2D5" w14:textId="77777777" w:rsidR="00E46D93" w:rsidRDefault="00E46D93" w:rsidP="00C8372C">
      <w:pPr>
        <w:pStyle w:val="5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</w:p>
    <w:p w14:paraId="15F6E0F9" w14:textId="77777777" w:rsidR="00C751AC" w:rsidRDefault="00C751AC" w:rsidP="00C751AC">
      <w:pPr>
        <w:pStyle w:val="1"/>
        <w:numPr>
          <w:ilvl w:val="0"/>
          <w:numId w:val="3"/>
        </w:numPr>
        <w:spacing w:before="0" w:after="240"/>
        <w:ind w:left="714" w:hanging="357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2" w:name="_Toc67654885"/>
      <w:r w:rsidRPr="00C751AC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ОБЩИЕ СВЕДЕНИЯ</w:t>
      </w:r>
      <w:r w:rsidR="009275B0">
        <w:rPr>
          <w:rFonts w:ascii="Times New Roman" w:hAnsi="Times New Roman" w:cs="Times New Roman"/>
          <w:b/>
          <w:color w:val="000000" w:themeColor="text1"/>
          <w:sz w:val="28"/>
        </w:rPr>
        <w:t xml:space="preserve"> О ДОКУМЕНТЕ</w:t>
      </w:r>
      <w:bookmarkEnd w:id="2"/>
    </w:p>
    <w:bookmarkEnd w:id="1"/>
    <w:p w14:paraId="3B217338" w14:textId="77777777" w:rsidR="009275B0" w:rsidRPr="00AC6EC9" w:rsidRDefault="009275B0" w:rsidP="00AC6EC9">
      <w:pPr>
        <w:pStyle w:val="6"/>
        <w:shd w:val="clear" w:color="auto" w:fill="auto"/>
        <w:spacing w:before="0"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75B0">
        <w:rPr>
          <w:color w:val="000000"/>
          <w:sz w:val="28"/>
          <w:szCs w:val="28"/>
          <w:lang w:eastAsia="ru-RU"/>
        </w:rPr>
        <w:t>Настоящий документ описывает процессы, обеспечивающие поддержание жизненного цикла Программ</w:t>
      </w:r>
      <w:r w:rsidR="00AC6EC9">
        <w:rPr>
          <w:color w:val="000000"/>
          <w:sz w:val="28"/>
          <w:szCs w:val="28"/>
          <w:lang w:eastAsia="ru-RU"/>
        </w:rPr>
        <w:t>ы</w:t>
      </w:r>
      <w:r w:rsidRPr="009275B0">
        <w:rPr>
          <w:color w:val="000000"/>
          <w:sz w:val="28"/>
          <w:szCs w:val="28"/>
          <w:lang w:eastAsia="ru-RU"/>
        </w:rPr>
        <w:t xml:space="preserve"> для ЭВМ прогнозирования последствий природных и техногенных чрезвычайных ситуаций</w:t>
      </w:r>
      <w:r w:rsidRPr="009275B0">
        <w:rPr>
          <w:sz w:val="28"/>
          <w:szCs w:val="28"/>
        </w:rPr>
        <w:t xml:space="preserve">, в том числе </w:t>
      </w:r>
      <w:r w:rsidRPr="00AC6EC9">
        <w:rPr>
          <w:color w:val="000000"/>
          <w:sz w:val="28"/>
          <w:szCs w:val="28"/>
          <w:lang w:eastAsia="ru-RU"/>
        </w:rPr>
        <w:t xml:space="preserve">устранение неисправностей, выявленных в ходе эксплуатации программного обеспечения (ПО), совершенствование </w:t>
      </w:r>
      <w:r w:rsidR="00AC6EC9" w:rsidRPr="00AC6EC9">
        <w:rPr>
          <w:color w:val="000000"/>
          <w:sz w:val="28"/>
          <w:szCs w:val="28"/>
          <w:lang w:eastAsia="ru-RU"/>
        </w:rPr>
        <w:t xml:space="preserve">ПО </w:t>
      </w:r>
      <w:r w:rsidRPr="00AC6EC9">
        <w:rPr>
          <w:color w:val="000000"/>
          <w:sz w:val="28"/>
          <w:szCs w:val="28"/>
          <w:lang w:eastAsia="ru-RU"/>
        </w:rPr>
        <w:t>(модификации), а также информация о персонале, необходимом для обеспечения такой поддержки.</w:t>
      </w:r>
    </w:p>
    <w:p w14:paraId="0D4DFF1E" w14:textId="77777777" w:rsidR="00AC6EC9" w:rsidRDefault="009275B0" w:rsidP="00AC6EC9">
      <w:pPr>
        <w:pStyle w:val="6"/>
        <w:shd w:val="clear" w:color="auto" w:fill="auto"/>
        <w:spacing w:before="0" w:after="0" w:line="360" w:lineRule="auto"/>
        <w:ind w:firstLine="709"/>
        <w:jc w:val="both"/>
        <w:rPr>
          <w:i/>
          <w:color w:val="000000"/>
          <w:sz w:val="28"/>
          <w:szCs w:val="28"/>
          <w:lang w:eastAsia="ru-RU"/>
        </w:rPr>
      </w:pPr>
      <w:bookmarkStart w:id="3" w:name="bookmark3"/>
      <w:r w:rsidRPr="00AC6EC9">
        <w:rPr>
          <w:i/>
          <w:color w:val="000000"/>
          <w:sz w:val="28"/>
          <w:szCs w:val="28"/>
          <w:lang w:eastAsia="ru-RU"/>
        </w:rPr>
        <w:t>Примечание: актуальная версия данного документ</w:t>
      </w:r>
      <w:r w:rsidR="00577458">
        <w:rPr>
          <w:i/>
          <w:color w:val="000000"/>
          <w:sz w:val="28"/>
          <w:szCs w:val="28"/>
          <w:lang w:eastAsia="ru-RU"/>
        </w:rPr>
        <w:t>а расположена на сайте компании-</w:t>
      </w:r>
      <w:r w:rsidR="00AC6EC9">
        <w:rPr>
          <w:i/>
          <w:color w:val="000000"/>
          <w:sz w:val="28"/>
          <w:szCs w:val="28"/>
          <w:lang w:eastAsia="ru-RU"/>
        </w:rPr>
        <w:t>разработчика</w:t>
      </w:r>
      <w:r w:rsidRPr="00AC6EC9">
        <w:rPr>
          <w:i/>
          <w:color w:val="000000"/>
          <w:sz w:val="28"/>
          <w:szCs w:val="28"/>
          <w:lang w:eastAsia="ru-RU"/>
        </w:rPr>
        <w:t xml:space="preserve"> </w:t>
      </w:r>
      <w:hyperlink r:id="rId8" w:history="1">
        <w:r w:rsidR="00AC6EC9" w:rsidRPr="00DF48C4">
          <w:rPr>
            <w:rStyle w:val="a7"/>
            <w:i/>
            <w:sz w:val="28"/>
            <w:szCs w:val="28"/>
            <w:lang w:eastAsia="ru-RU"/>
          </w:rPr>
          <w:t>(www.esrc.ru)</w:t>
        </w:r>
      </w:hyperlink>
      <w:r w:rsidRPr="00AC6EC9">
        <w:rPr>
          <w:i/>
          <w:color w:val="000000"/>
          <w:sz w:val="28"/>
          <w:szCs w:val="28"/>
          <w:lang w:eastAsia="ru-RU"/>
        </w:rPr>
        <w:t xml:space="preserve"> в разделе, предназначенном для данного ПО. Любые положения данного документа могут быть изменены, расширены, сокращены или отменены положениями заключенного лицензионного или иного договора, в рамках которого поставляется данное ПО конкретному заказчику.</w:t>
      </w:r>
      <w:bookmarkEnd w:id="3"/>
    </w:p>
    <w:p w14:paraId="0440D83A" w14:textId="77777777" w:rsidR="00AC6EC9" w:rsidRPr="00AC6EC9" w:rsidRDefault="00AC6EC9" w:rsidP="00AC6EC9">
      <w:pPr>
        <w:pStyle w:val="6"/>
        <w:shd w:val="clear" w:color="auto" w:fill="auto"/>
        <w:spacing w:before="0" w:after="0" w:line="360" w:lineRule="auto"/>
        <w:ind w:firstLine="709"/>
        <w:jc w:val="both"/>
        <w:rPr>
          <w:i/>
          <w:color w:val="000000"/>
          <w:sz w:val="28"/>
          <w:szCs w:val="28"/>
          <w:lang w:eastAsia="ru-RU"/>
        </w:rPr>
      </w:pPr>
    </w:p>
    <w:p w14:paraId="46B3D0A2" w14:textId="77777777" w:rsidR="00BA4637" w:rsidRPr="00BA4637" w:rsidRDefault="00AC6EC9" w:rsidP="00BA4637">
      <w:pPr>
        <w:pStyle w:val="1"/>
        <w:numPr>
          <w:ilvl w:val="0"/>
          <w:numId w:val="3"/>
        </w:numPr>
        <w:spacing w:before="0" w:after="240"/>
        <w:ind w:left="714" w:hanging="357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4" w:name="_Toc67654886"/>
      <w:r>
        <w:rPr>
          <w:rFonts w:ascii="Times New Roman" w:hAnsi="Times New Roman" w:cs="Times New Roman"/>
          <w:b/>
          <w:color w:val="000000" w:themeColor="text1"/>
          <w:sz w:val="28"/>
        </w:rPr>
        <w:t>ОЩИЕ СВЕДЕНИЯ О ПРОГРАММНОМ ОБЕСПЕЧЕНИИ</w:t>
      </w:r>
      <w:bookmarkEnd w:id="4"/>
    </w:p>
    <w:p w14:paraId="2AF69FC0" w14:textId="46BDFC47" w:rsidR="002C40E4" w:rsidRDefault="00AC6EC9" w:rsidP="002C40E4">
      <w:pPr>
        <w:pStyle w:val="5"/>
        <w:shd w:val="clear" w:color="auto" w:fill="auto"/>
        <w:spacing w:before="0" w:after="0" w:line="360" w:lineRule="auto"/>
        <w:ind w:firstLine="560"/>
        <w:jc w:val="both"/>
        <w:rPr>
          <w:color w:val="000000" w:themeColor="text1"/>
          <w:sz w:val="28"/>
          <w:szCs w:val="28"/>
        </w:rPr>
      </w:pPr>
      <w:r w:rsidRPr="00A372CB">
        <w:rPr>
          <w:sz w:val="28"/>
          <w:szCs w:val="28"/>
        </w:rPr>
        <w:t>Программа для ЭВМ предназначена для оценки последствий аварий</w:t>
      </w:r>
      <w:r>
        <w:rPr>
          <w:sz w:val="28"/>
          <w:szCs w:val="28"/>
        </w:rPr>
        <w:t xml:space="preserve"> и ЧС природного и техногенного характера</w:t>
      </w:r>
      <w:r w:rsidR="00CE2847">
        <w:rPr>
          <w:sz w:val="28"/>
          <w:szCs w:val="28"/>
        </w:rPr>
        <w:t xml:space="preserve"> и </w:t>
      </w:r>
      <w:r w:rsidR="002C40E4" w:rsidRPr="00773391">
        <w:rPr>
          <w:color w:val="000000" w:themeColor="text1"/>
          <w:sz w:val="28"/>
          <w:szCs w:val="28"/>
        </w:rPr>
        <w:t xml:space="preserve">содержит «Модули прогнозирования», которые позволяют проводить моделирование последствий возможных техногенных и природных чрезвычайных ситуаций: взрывы и пожары на </w:t>
      </w:r>
      <w:proofErr w:type="spellStart"/>
      <w:r w:rsidR="002C40E4" w:rsidRPr="00773391">
        <w:rPr>
          <w:color w:val="000000" w:themeColor="text1"/>
          <w:sz w:val="28"/>
          <w:szCs w:val="28"/>
        </w:rPr>
        <w:t>пожаро</w:t>
      </w:r>
      <w:proofErr w:type="spellEnd"/>
      <w:r w:rsidR="002C40E4" w:rsidRPr="00773391">
        <w:rPr>
          <w:color w:val="000000" w:themeColor="text1"/>
          <w:sz w:val="28"/>
          <w:szCs w:val="28"/>
        </w:rPr>
        <w:t>-взрывоопасных объектах, наводнения, лесные пожары, аварии на химически опасных объектах.</w:t>
      </w:r>
    </w:p>
    <w:p w14:paraId="525B6330" w14:textId="77777777" w:rsidR="002C40E4" w:rsidRPr="00773391" w:rsidRDefault="002C40E4" w:rsidP="002C40E4">
      <w:pPr>
        <w:pStyle w:val="5"/>
        <w:shd w:val="clear" w:color="auto" w:fill="auto"/>
        <w:spacing w:before="0" w:after="0" w:line="360" w:lineRule="auto"/>
        <w:ind w:firstLine="560"/>
        <w:jc w:val="both"/>
        <w:rPr>
          <w:color w:val="000000" w:themeColor="text1"/>
          <w:sz w:val="28"/>
          <w:szCs w:val="28"/>
        </w:rPr>
      </w:pPr>
      <w:bookmarkStart w:id="5" w:name="_Hlk68094715"/>
      <w:r w:rsidRPr="00773391">
        <w:rPr>
          <w:color w:val="000000" w:themeColor="text1"/>
          <w:sz w:val="28"/>
          <w:szCs w:val="28"/>
        </w:rPr>
        <w:t>Результаты расчета: зоны действия поражающих факторов, распространение облака ядовитых веществ с учетом параметров ветра, потери среди населения на открытой местности и в помещениях, графическое отображение зон затопления при наводнении, зон лесного пожара.</w:t>
      </w:r>
    </w:p>
    <w:bookmarkEnd w:id="5"/>
    <w:p w14:paraId="3DA53BCC" w14:textId="16F90B7F" w:rsidR="00AC6EC9" w:rsidRPr="002C40E4" w:rsidRDefault="00AC6EC9" w:rsidP="002C40E4">
      <w:pPr>
        <w:pStyle w:val="5"/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  <w:r w:rsidRPr="00566B88">
        <w:rPr>
          <w:sz w:val="28"/>
          <w:szCs w:val="28"/>
        </w:rPr>
        <w:t xml:space="preserve">Программа зарегистрирована в реестре программ для ЭВМ Роспатента </w:t>
      </w:r>
      <w:r>
        <w:rPr>
          <w:sz w:val="28"/>
          <w:szCs w:val="28"/>
        </w:rPr>
        <w:t>2</w:t>
      </w:r>
      <w:r w:rsidRPr="00566B88">
        <w:rPr>
          <w:sz w:val="28"/>
          <w:szCs w:val="28"/>
        </w:rPr>
        <w:t>4.0</w:t>
      </w:r>
      <w:r>
        <w:rPr>
          <w:sz w:val="28"/>
          <w:szCs w:val="28"/>
        </w:rPr>
        <w:t>4</w:t>
      </w:r>
      <w:r w:rsidRPr="00566B88">
        <w:rPr>
          <w:sz w:val="28"/>
          <w:szCs w:val="28"/>
        </w:rPr>
        <w:t>.20</w:t>
      </w:r>
      <w:r>
        <w:rPr>
          <w:sz w:val="28"/>
          <w:szCs w:val="28"/>
        </w:rPr>
        <w:t>20 г.</w:t>
      </w:r>
      <w:r w:rsidRPr="00566B88">
        <w:rPr>
          <w:sz w:val="28"/>
          <w:szCs w:val="28"/>
        </w:rPr>
        <w:t xml:space="preserve"> №20</w:t>
      </w:r>
      <w:r>
        <w:rPr>
          <w:sz w:val="28"/>
          <w:szCs w:val="28"/>
        </w:rPr>
        <w:t>20613643</w:t>
      </w:r>
      <w:r w:rsidRPr="00566B88">
        <w:rPr>
          <w:sz w:val="28"/>
          <w:szCs w:val="28"/>
        </w:rPr>
        <w:t>.</w:t>
      </w:r>
      <w:bookmarkEnd w:id="0"/>
    </w:p>
    <w:p w14:paraId="06F3E8AA" w14:textId="77777777" w:rsidR="00AC6EC9" w:rsidRDefault="00AC6EC9" w:rsidP="00AC6EC9">
      <w:pPr>
        <w:pStyle w:val="1"/>
        <w:numPr>
          <w:ilvl w:val="0"/>
          <w:numId w:val="3"/>
        </w:numPr>
        <w:spacing w:before="0" w:after="240"/>
        <w:ind w:left="714" w:hanging="357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6" w:name="_Toc67654887"/>
      <w:r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ПРОЦЕССЫ, ОБЕСПЕЧИВАЮЩИЕ ЖИЗНЕННЫЙ ЦИКЛ ПРОГРАММНОГО ОБЕСПЕЧЕНИЯ</w:t>
      </w:r>
      <w:bookmarkEnd w:id="6"/>
    </w:p>
    <w:p w14:paraId="56317648" w14:textId="77777777" w:rsidR="00AC6EC9" w:rsidRPr="00577458" w:rsidRDefault="00AC6EC9" w:rsidP="00577458">
      <w:pPr>
        <w:pStyle w:val="a8"/>
        <w:numPr>
          <w:ilvl w:val="1"/>
          <w:numId w:val="3"/>
        </w:num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458">
        <w:rPr>
          <w:rFonts w:ascii="Times New Roman" w:hAnsi="Times New Roman" w:cs="Times New Roman"/>
          <w:b/>
          <w:sz w:val="28"/>
          <w:szCs w:val="28"/>
        </w:rPr>
        <w:t>Поставка Программного обеспечения</w:t>
      </w:r>
    </w:p>
    <w:p w14:paraId="42938EA9" w14:textId="77777777" w:rsidR="00577458" w:rsidRPr="00577458" w:rsidRDefault="00577458" w:rsidP="00577458">
      <w:pPr>
        <w:pStyle w:val="5"/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  <w:r w:rsidRPr="00577458">
        <w:rPr>
          <w:sz w:val="28"/>
          <w:szCs w:val="28"/>
        </w:rPr>
        <w:t>Поставка включает в себя дистрибутив, содержащий:</w:t>
      </w:r>
    </w:p>
    <w:p w14:paraId="31D4AF74" w14:textId="77777777" w:rsidR="00577458" w:rsidRPr="00577458" w:rsidRDefault="00577458" w:rsidP="00577458">
      <w:pPr>
        <w:pStyle w:val="5"/>
        <w:numPr>
          <w:ilvl w:val="0"/>
          <w:numId w:val="8"/>
        </w:numPr>
        <w:shd w:val="clear" w:color="auto" w:fill="auto"/>
        <w:spacing w:before="0" w:after="0" w:line="360" w:lineRule="auto"/>
        <w:ind w:left="993"/>
        <w:jc w:val="both"/>
        <w:rPr>
          <w:sz w:val="28"/>
          <w:szCs w:val="28"/>
        </w:rPr>
      </w:pPr>
      <w:r w:rsidRPr="00577458">
        <w:rPr>
          <w:sz w:val="28"/>
          <w:szCs w:val="28"/>
        </w:rPr>
        <w:t>инсталляционные файлы;</w:t>
      </w:r>
    </w:p>
    <w:p w14:paraId="475BC89C" w14:textId="77777777" w:rsidR="00577458" w:rsidRPr="00577458" w:rsidRDefault="00577458" w:rsidP="00577458">
      <w:pPr>
        <w:pStyle w:val="5"/>
        <w:numPr>
          <w:ilvl w:val="0"/>
          <w:numId w:val="8"/>
        </w:numPr>
        <w:shd w:val="clear" w:color="auto" w:fill="auto"/>
        <w:spacing w:before="0" w:after="0" w:line="360" w:lineRule="auto"/>
        <w:ind w:left="993"/>
        <w:jc w:val="both"/>
        <w:rPr>
          <w:sz w:val="28"/>
          <w:szCs w:val="28"/>
        </w:rPr>
      </w:pPr>
      <w:r w:rsidRPr="00577458">
        <w:rPr>
          <w:sz w:val="28"/>
          <w:szCs w:val="28"/>
        </w:rPr>
        <w:t>электронные документы по установке, использованию и описанию процессов, обеспечивающих поддержание жизненного цикла ПО.</w:t>
      </w:r>
    </w:p>
    <w:p w14:paraId="272BEFDA" w14:textId="77777777" w:rsidR="00577458" w:rsidRPr="00577458" w:rsidRDefault="00577458" w:rsidP="00577458">
      <w:pPr>
        <w:pStyle w:val="5"/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  <w:bookmarkStart w:id="7" w:name="bookmark9"/>
      <w:r w:rsidRPr="00577458">
        <w:rPr>
          <w:sz w:val="28"/>
          <w:szCs w:val="28"/>
        </w:rPr>
        <w:t xml:space="preserve">Инсталляционные файлы и документация скачиваются с </w:t>
      </w:r>
      <w:r>
        <w:rPr>
          <w:sz w:val="28"/>
          <w:szCs w:val="28"/>
        </w:rPr>
        <w:t>сайта компании-</w:t>
      </w:r>
      <w:r w:rsidRPr="00577458">
        <w:rPr>
          <w:sz w:val="28"/>
          <w:szCs w:val="28"/>
        </w:rPr>
        <w:t>разработчика, либо предоставляются иным видом, описанным в лицензионных или иных договорах.</w:t>
      </w:r>
      <w:bookmarkEnd w:id="7"/>
    </w:p>
    <w:p w14:paraId="5B9D363E" w14:textId="77777777" w:rsidR="00577458" w:rsidRPr="00577458" w:rsidRDefault="00577458" w:rsidP="00577458">
      <w:pPr>
        <w:pStyle w:val="a8"/>
        <w:numPr>
          <w:ilvl w:val="1"/>
          <w:numId w:val="3"/>
        </w:num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bookmark1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7458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bookmarkEnd w:id="8"/>
      <w:r>
        <w:rPr>
          <w:rFonts w:ascii="Times New Roman" w:hAnsi="Times New Roman" w:cs="Times New Roman"/>
          <w:b/>
          <w:sz w:val="28"/>
          <w:szCs w:val="28"/>
        </w:rPr>
        <w:t>Программного обеспечения</w:t>
      </w:r>
    </w:p>
    <w:p w14:paraId="0407C441" w14:textId="350647B9" w:rsidR="00577458" w:rsidRPr="00577458" w:rsidRDefault="000728A5" w:rsidP="000728A5">
      <w:pPr>
        <w:pStyle w:val="5"/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  <w:r w:rsidRPr="000728A5">
        <w:rPr>
          <w:sz w:val="28"/>
          <w:szCs w:val="28"/>
        </w:rPr>
        <w:t>Установка П</w:t>
      </w:r>
      <w:r>
        <w:rPr>
          <w:sz w:val="28"/>
          <w:szCs w:val="28"/>
        </w:rPr>
        <w:t>О</w:t>
      </w:r>
      <w:r w:rsidRPr="000728A5">
        <w:rPr>
          <w:sz w:val="28"/>
          <w:szCs w:val="28"/>
        </w:rPr>
        <w:t xml:space="preserve"> и алгоритм работы подробно описаны в Руководстве пользователя </w:t>
      </w:r>
      <w:bookmarkStart w:id="9" w:name="bookmark11"/>
      <w:r>
        <w:rPr>
          <w:sz w:val="28"/>
          <w:szCs w:val="28"/>
        </w:rPr>
        <w:t xml:space="preserve">и </w:t>
      </w:r>
      <w:r w:rsidR="00577458" w:rsidRPr="00577458">
        <w:rPr>
          <w:sz w:val="28"/>
          <w:szCs w:val="28"/>
        </w:rPr>
        <w:t xml:space="preserve">Инструкции по </w:t>
      </w:r>
      <w:r w:rsidR="00577458">
        <w:rPr>
          <w:sz w:val="28"/>
          <w:szCs w:val="28"/>
        </w:rPr>
        <w:t>установке</w:t>
      </w:r>
      <w:r w:rsidR="00577458" w:rsidRPr="00577458">
        <w:rPr>
          <w:sz w:val="28"/>
          <w:szCs w:val="28"/>
        </w:rPr>
        <w:t>.</w:t>
      </w:r>
      <w:bookmarkEnd w:id="9"/>
    </w:p>
    <w:p w14:paraId="3900B054" w14:textId="3959FEA8" w:rsidR="00577458" w:rsidRPr="00577458" w:rsidRDefault="00577458" w:rsidP="00577458">
      <w:pPr>
        <w:pStyle w:val="a8"/>
        <w:numPr>
          <w:ilvl w:val="1"/>
          <w:numId w:val="3"/>
        </w:num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bookmark12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7458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квалификации специалистов для работы с </w:t>
      </w:r>
      <w:bookmarkEnd w:id="10"/>
      <w:r>
        <w:rPr>
          <w:rFonts w:ascii="Times New Roman" w:hAnsi="Times New Roman" w:cs="Times New Roman"/>
          <w:b/>
          <w:sz w:val="28"/>
          <w:szCs w:val="28"/>
        </w:rPr>
        <w:t>Программн</w:t>
      </w:r>
      <w:r w:rsidR="00C8372C">
        <w:rPr>
          <w:rFonts w:ascii="Times New Roman" w:hAnsi="Times New Roman" w:cs="Times New Roman"/>
          <w:b/>
          <w:sz w:val="28"/>
          <w:szCs w:val="28"/>
        </w:rPr>
        <w:t>ым</w:t>
      </w:r>
      <w:r>
        <w:rPr>
          <w:rFonts w:ascii="Times New Roman" w:hAnsi="Times New Roman" w:cs="Times New Roman"/>
          <w:b/>
          <w:sz w:val="28"/>
          <w:szCs w:val="28"/>
        </w:rPr>
        <w:t xml:space="preserve"> обеспечени</w:t>
      </w:r>
      <w:r w:rsidR="00C8372C">
        <w:rPr>
          <w:rFonts w:ascii="Times New Roman" w:hAnsi="Times New Roman" w:cs="Times New Roman"/>
          <w:b/>
          <w:sz w:val="28"/>
          <w:szCs w:val="28"/>
        </w:rPr>
        <w:t>ем</w:t>
      </w:r>
    </w:p>
    <w:p w14:paraId="6A7961A0" w14:textId="77777777" w:rsidR="00577458" w:rsidRDefault="00577458" w:rsidP="00577458">
      <w:pPr>
        <w:pStyle w:val="a8"/>
        <w:numPr>
          <w:ilvl w:val="2"/>
          <w:numId w:val="10"/>
        </w:num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задач</w:t>
      </w:r>
    </w:p>
    <w:p w14:paraId="4DA33288" w14:textId="77777777" w:rsidR="00577458" w:rsidRPr="00577458" w:rsidRDefault="00577458" w:rsidP="00577458">
      <w:pPr>
        <w:pStyle w:val="3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577458">
        <w:rPr>
          <w:sz w:val="28"/>
          <w:szCs w:val="28"/>
        </w:rPr>
        <w:t>В перечень задач, выполняемых специалистами по установке ПО, должны входить:</w:t>
      </w:r>
    </w:p>
    <w:p w14:paraId="08D66B78" w14:textId="77777777" w:rsidR="00577458" w:rsidRPr="00577458" w:rsidRDefault="00577458" w:rsidP="002009E9">
      <w:pPr>
        <w:pStyle w:val="3"/>
        <w:numPr>
          <w:ilvl w:val="0"/>
          <w:numId w:val="12"/>
        </w:numPr>
        <w:shd w:val="clear" w:color="auto" w:fill="auto"/>
        <w:tabs>
          <w:tab w:val="left" w:pos="1238"/>
        </w:tabs>
        <w:spacing w:before="0" w:after="0" w:line="360" w:lineRule="auto"/>
        <w:ind w:hanging="11"/>
        <w:jc w:val="both"/>
        <w:rPr>
          <w:sz w:val="28"/>
          <w:szCs w:val="28"/>
        </w:rPr>
      </w:pPr>
      <w:r w:rsidRPr="00577458">
        <w:rPr>
          <w:sz w:val="28"/>
          <w:szCs w:val="28"/>
        </w:rPr>
        <w:t>задача установки (инсталляции) и поддержания работоспособности системных программных средств - операционной системы;</w:t>
      </w:r>
    </w:p>
    <w:p w14:paraId="24E588D4" w14:textId="77777777" w:rsidR="00577458" w:rsidRPr="00577458" w:rsidRDefault="00577458" w:rsidP="002009E9">
      <w:pPr>
        <w:pStyle w:val="3"/>
        <w:numPr>
          <w:ilvl w:val="0"/>
          <w:numId w:val="12"/>
        </w:numPr>
        <w:shd w:val="clear" w:color="auto" w:fill="auto"/>
        <w:tabs>
          <w:tab w:val="left" w:pos="1238"/>
        </w:tabs>
        <w:spacing w:before="0" w:after="0" w:line="360" w:lineRule="auto"/>
        <w:ind w:hanging="11"/>
        <w:jc w:val="both"/>
        <w:rPr>
          <w:sz w:val="28"/>
          <w:szCs w:val="28"/>
        </w:rPr>
      </w:pPr>
      <w:r w:rsidRPr="00577458">
        <w:rPr>
          <w:sz w:val="28"/>
          <w:szCs w:val="28"/>
        </w:rPr>
        <w:t>задача установки (инсталляции) и поддержания работоспособности программы;</w:t>
      </w:r>
    </w:p>
    <w:p w14:paraId="14BEE344" w14:textId="77777777" w:rsidR="00577458" w:rsidRPr="00577458" w:rsidRDefault="00577458" w:rsidP="002009E9">
      <w:pPr>
        <w:pStyle w:val="3"/>
        <w:numPr>
          <w:ilvl w:val="0"/>
          <w:numId w:val="12"/>
        </w:numPr>
        <w:shd w:val="clear" w:color="auto" w:fill="auto"/>
        <w:tabs>
          <w:tab w:val="left" w:pos="1238"/>
        </w:tabs>
        <w:spacing w:before="0" w:after="0" w:line="360" w:lineRule="auto"/>
        <w:ind w:hanging="11"/>
        <w:jc w:val="both"/>
        <w:rPr>
          <w:sz w:val="28"/>
          <w:szCs w:val="28"/>
        </w:rPr>
      </w:pPr>
      <w:r w:rsidRPr="00577458">
        <w:rPr>
          <w:sz w:val="28"/>
          <w:szCs w:val="28"/>
        </w:rPr>
        <w:t>задача поддержания работоспособности технических средств.</w:t>
      </w:r>
    </w:p>
    <w:p w14:paraId="7A216EA8" w14:textId="77777777" w:rsidR="002009E9" w:rsidRPr="002009E9" w:rsidRDefault="002009E9" w:rsidP="002009E9">
      <w:pPr>
        <w:pStyle w:val="a8"/>
        <w:numPr>
          <w:ilvl w:val="2"/>
          <w:numId w:val="10"/>
        </w:num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bookmark15"/>
      <w:bookmarkStart w:id="12" w:name="bookmark16"/>
      <w:r w:rsidRPr="002009E9">
        <w:rPr>
          <w:rFonts w:ascii="Times New Roman" w:hAnsi="Times New Roman" w:cs="Times New Roman"/>
          <w:b/>
          <w:sz w:val="28"/>
          <w:szCs w:val="28"/>
        </w:rPr>
        <w:t>Требования к уровню квалификации специалистов</w:t>
      </w:r>
      <w:bookmarkEnd w:id="11"/>
      <w:bookmarkEnd w:id="12"/>
    </w:p>
    <w:p w14:paraId="6F9F23C1" w14:textId="77777777" w:rsidR="002009E9" w:rsidRPr="002009E9" w:rsidRDefault="002009E9" w:rsidP="002009E9">
      <w:pPr>
        <w:pStyle w:val="3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009E9">
        <w:rPr>
          <w:sz w:val="28"/>
          <w:szCs w:val="28"/>
        </w:rPr>
        <w:t>Специалисты по установке и сопровождению ПО:</w:t>
      </w:r>
    </w:p>
    <w:p w14:paraId="472BA5B7" w14:textId="77777777" w:rsidR="002009E9" w:rsidRPr="002009E9" w:rsidRDefault="002009E9" w:rsidP="002009E9">
      <w:pPr>
        <w:pStyle w:val="3"/>
        <w:numPr>
          <w:ilvl w:val="0"/>
          <w:numId w:val="12"/>
        </w:numPr>
        <w:shd w:val="clear" w:color="auto" w:fill="auto"/>
        <w:tabs>
          <w:tab w:val="left" w:pos="1238"/>
        </w:tabs>
        <w:spacing w:before="0" w:after="0" w:line="360" w:lineRule="auto"/>
        <w:ind w:hanging="11"/>
        <w:jc w:val="both"/>
        <w:rPr>
          <w:sz w:val="28"/>
          <w:szCs w:val="28"/>
        </w:rPr>
      </w:pPr>
      <w:r w:rsidRPr="002009E9">
        <w:rPr>
          <w:sz w:val="28"/>
          <w:szCs w:val="28"/>
        </w:rPr>
        <w:t xml:space="preserve">базовые знания администрирования ОС </w:t>
      </w:r>
      <w:proofErr w:type="spellStart"/>
      <w:r w:rsidRPr="002009E9">
        <w:rPr>
          <w:sz w:val="28"/>
          <w:szCs w:val="28"/>
        </w:rPr>
        <w:t>Windows</w:t>
      </w:r>
      <w:proofErr w:type="spellEnd"/>
      <w:r w:rsidRPr="002009E9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 и выше</w:t>
      </w:r>
      <w:r w:rsidRPr="002009E9">
        <w:rPr>
          <w:sz w:val="28"/>
          <w:szCs w:val="28"/>
        </w:rPr>
        <w:t>;</w:t>
      </w:r>
    </w:p>
    <w:p w14:paraId="70812808" w14:textId="77777777" w:rsidR="002009E9" w:rsidRPr="002009E9" w:rsidRDefault="002009E9" w:rsidP="002009E9">
      <w:pPr>
        <w:pStyle w:val="3"/>
        <w:numPr>
          <w:ilvl w:val="0"/>
          <w:numId w:val="12"/>
        </w:numPr>
        <w:shd w:val="clear" w:color="auto" w:fill="auto"/>
        <w:tabs>
          <w:tab w:val="left" w:pos="1238"/>
        </w:tabs>
        <w:spacing w:before="0" w:after="0" w:line="360" w:lineRule="auto"/>
        <w:ind w:hanging="11"/>
        <w:jc w:val="both"/>
        <w:rPr>
          <w:sz w:val="28"/>
          <w:szCs w:val="28"/>
        </w:rPr>
      </w:pPr>
      <w:r w:rsidRPr="002009E9">
        <w:rPr>
          <w:sz w:val="28"/>
          <w:szCs w:val="28"/>
        </w:rPr>
        <w:t xml:space="preserve">базовые знания администрирования сети в ОС семейства </w:t>
      </w:r>
      <w:proofErr w:type="spellStart"/>
      <w:r w:rsidRPr="002009E9">
        <w:rPr>
          <w:sz w:val="28"/>
          <w:szCs w:val="28"/>
        </w:rPr>
        <w:t>Windows</w:t>
      </w:r>
      <w:proofErr w:type="spellEnd"/>
      <w:r w:rsidRPr="002009E9">
        <w:rPr>
          <w:sz w:val="28"/>
          <w:szCs w:val="28"/>
        </w:rPr>
        <w:t>.</w:t>
      </w:r>
    </w:p>
    <w:p w14:paraId="25E9B0D8" w14:textId="77777777" w:rsidR="002009E9" w:rsidRPr="002009E9" w:rsidRDefault="002009E9" w:rsidP="002009E9">
      <w:pPr>
        <w:pStyle w:val="3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Пользователи ПО должны</w:t>
      </w:r>
      <w:r w:rsidRPr="002009E9">
        <w:rPr>
          <w:sz w:val="28"/>
          <w:szCs w:val="28"/>
        </w:rPr>
        <w:t xml:space="preserve"> иметь практические навыки работы:</w:t>
      </w:r>
    </w:p>
    <w:p w14:paraId="113224B7" w14:textId="77777777" w:rsidR="002009E9" w:rsidRPr="002009E9" w:rsidRDefault="002009E9" w:rsidP="002009E9">
      <w:pPr>
        <w:pStyle w:val="3"/>
        <w:numPr>
          <w:ilvl w:val="0"/>
          <w:numId w:val="12"/>
        </w:numPr>
        <w:shd w:val="clear" w:color="auto" w:fill="auto"/>
        <w:tabs>
          <w:tab w:val="left" w:pos="1238"/>
        </w:tabs>
        <w:spacing w:before="0" w:after="0" w:line="360" w:lineRule="auto"/>
        <w:ind w:hanging="11"/>
        <w:jc w:val="both"/>
        <w:rPr>
          <w:sz w:val="28"/>
          <w:szCs w:val="28"/>
        </w:rPr>
      </w:pPr>
      <w:r w:rsidRPr="002009E9">
        <w:rPr>
          <w:sz w:val="28"/>
          <w:szCs w:val="28"/>
        </w:rPr>
        <w:t xml:space="preserve">с графическим пользовательским интерфейсом операционной системы </w:t>
      </w:r>
      <w:r>
        <w:rPr>
          <w:sz w:val="28"/>
          <w:szCs w:val="28"/>
        </w:rPr>
        <w:t>(</w:t>
      </w:r>
      <w:proofErr w:type="spellStart"/>
      <w:r w:rsidRPr="002009E9">
        <w:rPr>
          <w:sz w:val="28"/>
          <w:szCs w:val="28"/>
        </w:rPr>
        <w:t>Windows</w:t>
      </w:r>
      <w:proofErr w:type="spellEnd"/>
      <w:r w:rsidRPr="002009E9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 и выше</w:t>
      </w:r>
      <w:r w:rsidRPr="002009E9">
        <w:rPr>
          <w:sz w:val="28"/>
          <w:szCs w:val="28"/>
        </w:rPr>
        <w:t>);</w:t>
      </w:r>
    </w:p>
    <w:p w14:paraId="4EB5AB26" w14:textId="6B1754D9" w:rsidR="002009E9" w:rsidRPr="002009E9" w:rsidRDefault="002009E9" w:rsidP="002009E9">
      <w:pPr>
        <w:pStyle w:val="3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009E9">
        <w:rPr>
          <w:sz w:val="28"/>
          <w:szCs w:val="28"/>
        </w:rPr>
        <w:t>Для установки ПО и для работы с ним пользователям необходимо изучить документацию на ПО.</w:t>
      </w:r>
    </w:p>
    <w:p w14:paraId="2A73B369" w14:textId="77777777" w:rsidR="002009E9" w:rsidRPr="002009E9" w:rsidRDefault="002009E9" w:rsidP="002009E9">
      <w:pPr>
        <w:pStyle w:val="3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009E9">
        <w:rPr>
          <w:sz w:val="28"/>
          <w:szCs w:val="28"/>
        </w:rPr>
        <w:t>Обучение специалистов по установке, настройке и работе с ПО, может выполняться:</w:t>
      </w:r>
    </w:p>
    <w:p w14:paraId="33B69E7C" w14:textId="77777777" w:rsidR="002009E9" w:rsidRPr="002009E9" w:rsidRDefault="002009E9" w:rsidP="002009E9">
      <w:pPr>
        <w:pStyle w:val="3"/>
        <w:numPr>
          <w:ilvl w:val="0"/>
          <w:numId w:val="12"/>
        </w:numPr>
        <w:shd w:val="clear" w:color="auto" w:fill="auto"/>
        <w:tabs>
          <w:tab w:val="left" w:pos="1238"/>
        </w:tabs>
        <w:spacing w:before="0" w:after="0" w:line="360" w:lineRule="auto"/>
        <w:ind w:hanging="11"/>
        <w:jc w:val="both"/>
        <w:rPr>
          <w:sz w:val="28"/>
          <w:szCs w:val="28"/>
        </w:rPr>
      </w:pPr>
      <w:r w:rsidRPr="002009E9">
        <w:rPr>
          <w:sz w:val="28"/>
          <w:szCs w:val="28"/>
        </w:rPr>
        <w:t>самостоятельно с использование прилагаемой документации;</w:t>
      </w:r>
    </w:p>
    <w:p w14:paraId="6BA0208B" w14:textId="09A396EE" w:rsidR="00577458" w:rsidRPr="00C8372C" w:rsidRDefault="002009E9" w:rsidP="00C8372C">
      <w:pPr>
        <w:pStyle w:val="3"/>
        <w:numPr>
          <w:ilvl w:val="0"/>
          <w:numId w:val="12"/>
        </w:numPr>
        <w:shd w:val="clear" w:color="auto" w:fill="auto"/>
        <w:tabs>
          <w:tab w:val="left" w:pos="1238"/>
        </w:tabs>
        <w:spacing w:before="0" w:after="0" w:line="360" w:lineRule="auto"/>
        <w:ind w:hanging="11"/>
        <w:jc w:val="both"/>
        <w:rPr>
          <w:sz w:val="28"/>
          <w:szCs w:val="28"/>
        </w:rPr>
      </w:pPr>
      <w:r w:rsidRPr="002009E9">
        <w:rPr>
          <w:sz w:val="28"/>
          <w:szCs w:val="28"/>
        </w:rPr>
        <w:t xml:space="preserve">путем консультаций </w:t>
      </w:r>
      <w:r w:rsidR="000728A5" w:rsidRPr="002009E9">
        <w:rPr>
          <w:sz w:val="28"/>
          <w:szCs w:val="28"/>
        </w:rPr>
        <w:t>согласно положениям</w:t>
      </w:r>
      <w:r w:rsidRPr="002009E9">
        <w:rPr>
          <w:sz w:val="28"/>
          <w:szCs w:val="28"/>
        </w:rPr>
        <w:t xml:space="preserve"> поддержки</w:t>
      </w:r>
      <w:r w:rsidR="000728A5">
        <w:rPr>
          <w:sz w:val="28"/>
          <w:szCs w:val="28"/>
        </w:rPr>
        <w:t xml:space="preserve"> ПО</w:t>
      </w:r>
      <w:r w:rsidRPr="002009E9">
        <w:rPr>
          <w:sz w:val="28"/>
          <w:szCs w:val="28"/>
        </w:rPr>
        <w:t>.</w:t>
      </w:r>
    </w:p>
    <w:p w14:paraId="0E1D8DF4" w14:textId="7CA69C59" w:rsidR="0030333C" w:rsidRPr="0030333C" w:rsidRDefault="0030333C" w:rsidP="0030333C">
      <w:pPr>
        <w:pStyle w:val="a8"/>
        <w:numPr>
          <w:ilvl w:val="1"/>
          <w:numId w:val="3"/>
        </w:num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bookmark17"/>
      <w:bookmarkStart w:id="14" w:name="bookmark18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333C">
        <w:rPr>
          <w:rFonts w:ascii="Times New Roman" w:hAnsi="Times New Roman" w:cs="Times New Roman"/>
          <w:b/>
          <w:sz w:val="28"/>
          <w:szCs w:val="28"/>
        </w:rPr>
        <w:t xml:space="preserve">Сопровождение и поддержка </w:t>
      </w:r>
      <w:r>
        <w:rPr>
          <w:rFonts w:ascii="Times New Roman" w:hAnsi="Times New Roman" w:cs="Times New Roman"/>
          <w:b/>
          <w:sz w:val="28"/>
          <w:szCs w:val="28"/>
        </w:rPr>
        <w:t>Программного обеспечения</w:t>
      </w:r>
      <w:r w:rsidRPr="0030333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13"/>
      <w:bookmarkEnd w:id="14"/>
    </w:p>
    <w:p w14:paraId="5D1D2A9A" w14:textId="2AAAE842" w:rsidR="0030333C" w:rsidRPr="00C8372C" w:rsidRDefault="00773391" w:rsidP="00773391">
      <w:pPr>
        <w:pStyle w:val="3"/>
        <w:shd w:val="clear" w:color="auto" w:fill="auto"/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8372C">
        <w:rPr>
          <w:color w:val="000000" w:themeColor="text1"/>
          <w:sz w:val="28"/>
          <w:szCs w:val="28"/>
        </w:rPr>
        <w:t>П</w:t>
      </w:r>
      <w:r w:rsidR="0030333C" w:rsidRPr="00C8372C">
        <w:rPr>
          <w:color w:val="000000" w:themeColor="text1"/>
          <w:sz w:val="28"/>
          <w:szCs w:val="28"/>
        </w:rPr>
        <w:t xml:space="preserve">оддержка </w:t>
      </w:r>
      <w:r w:rsidRPr="00C8372C">
        <w:rPr>
          <w:color w:val="000000" w:themeColor="text1"/>
          <w:sz w:val="28"/>
          <w:szCs w:val="28"/>
        </w:rPr>
        <w:t>Программного обеспечения будет оказываться пользователям по телефону, указанному на сайте компании-разработчика (</w:t>
      </w:r>
      <w:hyperlink r:id="rId9" w:history="1">
        <w:r w:rsidRPr="00C8372C">
          <w:rPr>
            <w:rStyle w:val="a7"/>
            <w:color w:val="000000" w:themeColor="text1"/>
            <w:sz w:val="28"/>
            <w:szCs w:val="28"/>
          </w:rPr>
          <w:t>www.esrc.ru</w:t>
        </w:r>
      </w:hyperlink>
      <w:r w:rsidRPr="00C8372C">
        <w:rPr>
          <w:color w:val="000000" w:themeColor="text1"/>
          <w:sz w:val="28"/>
          <w:szCs w:val="28"/>
        </w:rPr>
        <w:t>), с 9:00 до 18:00 по московскому времени и по электронной почте (</w:t>
      </w:r>
      <w:bookmarkStart w:id="15" w:name="_Hlk68094822"/>
      <w:bookmarkStart w:id="16" w:name="_GoBack"/>
      <w:r w:rsidR="000728A5">
        <w:rPr>
          <w:sz w:val="28"/>
          <w:szCs w:val="28"/>
          <w:shd w:val="clear" w:color="auto" w:fill="FFFFFF"/>
        </w:rPr>
        <w:fldChar w:fldCharType="begin"/>
      </w:r>
      <w:r w:rsidR="000728A5">
        <w:rPr>
          <w:sz w:val="28"/>
          <w:szCs w:val="28"/>
          <w:shd w:val="clear" w:color="auto" w:fill="FFFFFF"/>
        </w:rPr>
        <w:instrText xml:space="preserve"> HYPERLINK "mailto:</w:instrText>
      </w:r>
      <w:r w:rsidR="000728A5" w:rsidRPr="000728A5">
        <w:rPr>
          <w:sz w:val="28"/>
          <w:szCs w:val="28"/>
          <w:shd w:val="clear" w:color="auto" w:fill="FFFFFF"/>
        </w:rPr>
        <w:instrText>esrc@esrc.ru</w:instrText>
      </w:r>
      <w:r w:rsidR="000728A5">
        <w:rPr>
          <w:sz w:val="28"/>
          <w:szCs w:val="28"/>
          <w:shd w:val="clear" w:color="auto" w:fill="FFFFFF"/>
        </w:rPr>
        <w:instrText xml:space="preserve">" </w:instrText>
      </w:r>
      <w:r w:rsidR="000728A5">
        <w:rPr>
          <w:sz w:val="28"/>
          <w:szCs w:val="28"/>
          <w:shd w:val="clear" w:color="auto" w:fill="FFFFFF"/>
        </w:rPr>
        <w:fldChar w:fldCharType="separate"/>
      </w:r>
      <w:r w:rsidR="000728A5" w:rsidRPr="00AD26F0">
        <w:rPr>
          <w:rStyle w:val="a7"/>
          <w:sz w:val="28"/>
          <w:szCs w:val="28"/>
          <w:shd w:val="clear" w:color="auto" w:fill="FFFFFF"/>
        </w:rPr>
        <w:t>esrc@esrc.ru</w:t>
      </w:r>
      <w:r w:rsidR="000728A5">
        <w:rPr>
          <w:sz w:val="28"/>
          <w:szCs w:val="28"/>
          <w:shd w:val="clear" w:color="auto" w:fill="FFFFFF"/>
        </w:rPr>
        <w:fldChar w:fldCharType="end"/>
      </w:r>
      <w:bookmarkEnd w:id="15"/>
      <w:bookmarkEnd w:id="16"/>
      <w:r w:rsidRPr="00C8372C">
        <w:rPr>
          <w:color w:val="000000" w:themeColor="text1"/>
          <w:sz w:val="28"/>
          <w:szCs w:val="28"/>
        </w:rPr>
        <w:t xml:space="preserve"> ) в круглосуточном режиме </w:t>
      </w:r>
    </w:p>
    <w:p w14:paraId="74A07C34" w14:textId="77777777" w:rsidR="0030333C" w:rsidRPr="00C8372C" w:rsidRDefault="0030333C" w:rsidP="0030333C">
      <w:pPr>
        <w:pStyle w:val="3"/>
        <w:shd w:val="clear" w:color="auto" w:fill="auto"/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17" w:name="bookmark19"/>
      <w:r w:rsidRPr="00C8372C">
        <w:rPr>
          <w:color w:val="000000" w:themeColor="text1"/>
          <w:sz w:val="28"/>
          <w:szCs w:val="28"/>
        </w:rPr>
        <w:t>Ответом на обращение может служить ссылка на соответствующий пункт документации, если в нем содержится достаточно информации для ответа на данное обращение. Если информации в документации недостаточно, она либо модифицируется и предоставляется её обновленная версия, либо на обращение предоставляется отдельный ответ.</w:t>
      </w:r>
      <w:bookmarkEnd w:id="17"/>
    </w:p>
    <w:p w14:paraId="4A65F9FF" w14:textId="78575F48" w:rsidR="0030333C" w:rsidRPr="0030333C" w:rsidRDefault="0030333C" w:rsidP="0030333C">
      <w:pPr>
        <w:pStyle w:val="a8"/>
        <w:numPr>
          <w:ilvl w:val="1"/>
          <w:numId w:val="3"/>
        </w:num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333C">
        <w:rPr>
          <w:rFonts w:ascii="Times New Roman" w:hAnsi="Times New Roman" w:cs="Times New Roman"/>
          <w:b/>
          <w:sz w:val="28"/>
          <w:szCs w:val="28"/>
        </w:rPr>
        <w:t>Общие положения по проведению работ по совершенствованию (модификации) ПО в связи с изменениями в законодательстве, совершенствованием работы функций и процедур, выполняемых ПО, а также по заявкам Заказчика с выпуском новых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333C">
        <w:rPr>
          <w:rFonts w:ascii="Times New Roman" w:hAnsi="Times New Roman" w:cs="Times New Roman"/>
          <w:b/>
          <w:sz w:val="28"/>
          <w:szCs w:val="28"/>
        </w:rPr>
        <w:t>версий программного комплекса, полученных в результате модификации, и предоставление Заказчику неисключительных прав на использование новых версий, полученных в результате модификации</w:t>
      </w:r>
    </w:p>
    <w:p w14:paraId="6565B963" w14:textId="77777777" w:rsidR="0030333C" w:rsidRPr="0030333C" w:rsidRDefault="0030333C" w:rsidP="0030333C">
      <w:pPr>
        <w:pStyle w:val="3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30333C">
        <w:rPr>
          <w:sz w:val="28"/>
          <w:szCs w:val="28"/>
        </w:rPr>
        <w:t>В рамках модификации программного обеспечения оказываются следующие услуги/работы.</w:t>
      </w:r>
    </w:p>
    <w:p w14:paraId="0A85FE48" w14:textId="77777777" w:rsidR="0030333C" w:rsidRPr="0030333C" w:rsidRDefault="0030333C" w:rsidP="0030333C">
      <w:pPr>
        <w:pStyle w:val="3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30333C">
        <w:rPr>
          <w:sz w:val="28"/>
          <w:szCs w:val="28"/>
        </w:rPr>
        <w:t>В плановом режиме развития ПО:</w:t>
      </w:r>
    </w:p>
    <w:p w14:paraId="5178D889" w14:textId="77777777" w:rsidR="0030333C" w:rsidRPr="0030333C" w:rsidRDefault="0030333C" w:rsidP="0030333C">
      <w:pPr>
        <w:pStyle w:val="3"/>
        <w:numPr>
          <w:ilvl w:val="0"/>
          <w:numId w:val="13"/>
        </w:numPr>
        <w:shd w:val="clear" w:color="auto" w:fill="auto"/>
        <w:spacing w:before="0" w:after="0" w:line="360" w:lineRule="auto"/>
        <w:ind w:hanging="11"/>
        <w:jc w:val="both"/>
        <w:rPr>
          <w:sz w:val="28"/>
          <w:szCs w:val="28"/>
        </w:rPr>
      </w:pPr>
      <w:r w:rsidRPr="0030333C">
        <w:rPr>
          <w:sz w:val="28"/>
          <w:szCs w:val="28"/>
        </w:rPr>
        <w:lastRenderedPageBreak/>
        <w:t>выявление ошибок в функционировании программного комплекса;</w:t>
      </w:r>
    </w:p>
    <w:p w14:paraId="2417EB72" w14:textId="77777777" w:rsidR="0030333C" w:rsidRPr="0030333C" w:rsidRDefault="0030333C" w:rsidP="0030333C">
      <w:pPr>
        <w:pStyle w:val="3"/>
        <w:numPr>
          <w:ilvl w:val="0"/>
          <w:numId w:val="13"/>
        </w:numPr>
        <w:shd w:val="clear" w:color="auto" w:fill="auto"/>
        <w:spacing w:before="0" w:after="0" w:line="360" w:lineRule="auto"/>
        <w:ind w:hanging="11"/>
        <w:jc w:val="both"/>
        <w:rPr>
          <w:sz w:val="28"/>
          <w:szCs w:val="28"/>
        </w:rPr>
      </w:pPr>
      <w:r w:rsidRPr="0030333C">
        <w:rPr>
          <w:sz w:val="28"/>
          <w:szCs w:val="28"/>
        </w:rPr>
        <w:t>исправление ошибок, выявленных в функционировании программного комплекса;</w:t>
      </w:r>
    </w:p>
    <w:p w14:paraId="44B02890" w14:textId="3CEDE643" w:rsidR="0030333C" w:rsidRPr="0030333C" w:rsidRDefault="0030333C" w:rsidP="0030333C">
      <w:pPr>
        <w:pStyle w:val="3"/>
        <w:numPr>
          <w:ilvl w:val="0"/>
          <w:numId w:val="13"/>
        </w:numPr>
        <w:shd w:val="clear" w:color="auto" w:fill="auto"/>
        <w:spacing w:before="0" w:after="0" w:line="360" w:lineRule="auto"/>
        <w:ind w:hanging="11"/>
        <w:jc w:val="both"/>
        <w:rPr>
          <w:sz w:val="28"/>
          <w:szCs w:val="28"/>
        </w:rPr>
      </w:pPr>
      <w:r w:rsidRPr="0030333C">
        <w:rPr>
          <w:sz w:val="28"/>
          <w:szCs w:val="28"/>
        </w:rPr>
        <w:t>модификация программного обеспечения в связи с изменением федерального законодательства, административных регламентов и пр. (при необходимости таких изменений);</w:t>
      </w:r>
    </w:p>
    <w:p w14:paraId="4345EC5F" w14:textId="22F5E540" w:rsidR="0030333C" w:rsidRPr="0030333C" w:rsidRDefault="0030333C" w:rsidP="0030333C">
      <w:pPr>
        <w:pStyle w:val="3"/>
        <w:numPr>
          <w:ilvl w:val="0"/>
          <w:numId w:val="13"/>
        </w:numPr>
        <w:shd w:val="clear" w:color="auto" w:fill="auto"/>
        <w:spacing w:before="0" w:after="0" w:line="360" w:lineRule="auto"/>
        <w:ind w:hanging="11"/>
        <w:jc w:val="both"/>
        <w:rPr>
          <w:sz w:val="28"/>
          <w:szCs w:val="28"/>
        </w:rPr>
      </w:pPr>
      <w:r w:rsidRPr="0030333C">
        <w:rPr>
          <w:sz w:val="28"/>
          <w:szCs w:val="28"/>
        </w:rPr>
        <w:t>модификация документации.</w:t>
      </w:r>
    </w:p>
    <w:p w14:paraId="73D4D5F8" w14:textId="77777777" w:rsidR="0030333C" w:rsidRPr="0030333C" w:rsidRDefault="0030333C" w:rsidP="0030333C">
      <w:pPr>
        <w:pStyle w:val="3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30333C">
        <w:rPr>
          <w:sz w:val="28"/>
          <w:szCs w:val="28"/>
        </w:rPr>
        <w:t>По запросам Заказчиков (в рамках отдельно заключаемых договоров):</w:t>
      </w:r>
    </w:p>
    <w:p w14:paraId="472174E4" w14:textId="115218D4" w:rsidR="0030333C" w:rsidRPr="0030333C" w:rsidRDefault="0030333C" w:rsidP="0030333C">
      <w:pPr>
        <w:pStyle w:val="3"/>
        <w:numPr>
          <w:ilvl w:val="0"/>
          <w:numId w:val="13"/>
        </w:numPr>
        <w:shd w:val="clear" w:color="auto" w:fill="auto"/>
        <w:spacing w:before="0" w:after="0" w:line="360" w:lineRule="auto"/>
        <w:ind w:hanging="11"/>
        <w:jc w:val="both"/>
        <w:rPr>
          <w:sz w:val="28"/>
          <w:szCs w:val="28"/>
        </w:rPr>
      </w:pPr>
      <w:r w:rsidRPr="0030333C">
        <w:rPr>
          <w:sz w:val="28"/>
          <w:szCs w:val="28"/>
        </w:rPr>
        <w:t xml:space="preserve">прием заявок от Заказчика на внесение изменений и дополнений в </w:t>
      </w:r>
      <w:r>
        <w:rPr>
          <w:sz w:val="28"/>
          <w:szCs w:val="28"/>
        </w:rPr>
        <w:t>ПО</w:t>
      </w:r>
      <w:r w:rsidRPr="0030333C">
        <w:rPr>
          <w:sz w:val="28"/>
          <w:szCs w:val="28"/>
        </w:rPr>
        <w:t>;</w:t>
      </w:r>
    </w:p>
    <w:p w14:paraId="698E3AF3" w14:textId="77777777" w:rsidR="0030333C" w:rsidRPr="0030333C" w:rsidRDefault="0030333C" w:rsidP="0030333C">
      <w:pPr>
        <w:pStyle w:val="3"/>
        <w:numPr>
          <w:ilvl w:val="0"/>
          <w:numId w:val="13"/>
        </w:numPr>
        <w:shd w:val="clear" w:color="auto" w:fill="auto"/>
        <w:spacing w:before="0" w:after="0" w:line="360" w:lineRule="auto"/>
        <w:ind w:hanging="11"/>
        <w:jc w:val="both"/>
        <w:rPr>
          <w:sz w:val="28"/>
          <w:szCs w:val="28"/>
        </w:rPr>
      </w:pPr>
      <w:r w:rsidRPr="0030333C">
        <w:rPr>
          <w:sz w:val="28"/>
          <w:szCs w:val="28"/>
        </w:rPr>
        <w:t>согласование с Заказчиком возможности и сроков исполнения заявок;</w:t>
      </w:r>
    </w:p>
    <w:p w14:paraId="10785A3E" w14:textId="158F489F" w:rsidR="0030333C" w:rsidRPr="0030333C" w:rsidRDefault="0030333C" w:rsidP="0030333C">
      <w:pPr>
        <w:pStyle w:val="3"/>
        <w:numPr>
          <w:ilvl w:val="0"/>
          <w:numId w:val="13"/>
        </w:numPr>
        <w:shd w:val="clear" w:color="auto" w:fill="auto"/>
        <w:spacing w:before="0" w:after="0" w:line="360" w:lineRule="auto"/>
        <w:ind w:hanging="11"/>
        <w:jc w:val="both"/>
        <w:rPr>
          <w:sz w:val="28"/>
          <w:szCs w:val="28"/>
        </w:rPr>
      </w:pPr>
      <w:r w:rsidRPr="0030333C">
        <w:rPr>
          <w:sz w:val="28"/>
          <w:szCs w:val="28"/>
        </w:rPr>
        <w:t xml:space="preserve">модификация ПО </w:t>
      </w:r>
      <w:proofErr w:type="spellStart"/>
      <w:r w:rsidRPr="0030333C">
        <w:rPr>
          <w:sz w:val="28"/>
          <w:szCs w:val="28"/>
        </w:rPr>
        <w:t>по</w:t>
      </w:r>
      <w:proofErr w:type="spellEnd"/>
      <w:r w:rsidRPr="0030333C">
        <w:rPr>
          <w:sz w:val="28"/>
          <w:szCs w:val="28"/>
        </w:rPr>
        <w:t xml:space="preserve"> заявкам Заказчика;</w:t>
      </w:r>
    </w:p>
    <w:p w14:paraId="742AA774" w14:textId="77777777" w:rsidR="0030333C" w:rsidRPr="0030333C" w:rsidRDefault="0030333C" w:rsidP="0030333C">
      <w:pPr>
        <w:pStyle w:val="3"/>
        <w:numPr>
          <w:ilvl w:val="0"/>
          <w:numId w:val="13"/>
        </w:numPr>
        <w:shd w:val="clear" w:color="auto" w:fill="auto"/>
        <w:spacing w:before="0" w:after="0" w:line="360" w:lineRule="auto"/>
        <w:ind w:hanging="11"/>
        <w:jc w:val="both"/>
        <w:rPr>
          <w:sz w:val="28"/>
          <w:szCs w:val="28"/>
        </w:rPr>
      </w:pPr>
      <w:r w:rsidRPr="0030333C">
        <w:rPr>
          <w:sz w:val="28"/>
          <w:szCs w:val="28"/>
        </w:rPr>
        <w:t>предоставление Заказчику новых версий, выпущенных в результате модификации и исправления ошибок;</w:t>
      </w:r>
    </w:p>
    <w:p w14:paraId="2367106B" w14:textId="77777777" w:rsidR="0030333C" w:rsidRPr="0030333C" w:rsidRDefault="0030333C" w:rsidP="0030333C">
      <w:pPr>
        <w:pStyle w:val="3"/>
        <w:numPr>
          <w:ilvl w:val="0"/>
          <w:numId w:val="13"/>
        </w:numPr>
        <w:shd w:val="clear" w:color="auto" w:fill="auto"/>
        <w:spacing w:before="0" w:after="0" w:line="360" w:lineRule="auto"/>
        <w:ind w:hanging="11"/>
        <w:jc w:val="both"/>
        <w:rPr>
          <w:sz w:val="28"/>
          <w:szCs w:val="28"/>
        </w:rPr>
      </w:pPr>
      <w:r w:rsidRPr="0030333C">
        <w:rPr>
          <w:sz w:val="28"/>
          <w:szCs w:val="28"/>
        </w:rPr>
        <w:t>предоставление Заказчику неисключительных прав на использование новых версий, выпущенных в результате модификации и (или) исправления ошибок;</w:t>
      </w:r>
    </w:p>
    <w:p w14:paraId="43ED9557" w14:textId="77777777" w:rsidR="0030333C" w:rsidRPr="0030333C" w:rsidRDefault="0030333C" w:rsidP="0030333C">
      <w:pPr>
        <w:pStyle w:val="3"/>
        <w:numPr>
          <w:ilvl w:val="0"/>
          <w:numId w:val="13"/>
        </w:numPr>
        <w:shd w:val="clear" w:color="auto" w:fill="auto"/>
        <w:spacing w:before="0" w:after="0" w:line="360" w:lineRule="auto"/>
        <w:ind w:hanging="11"/>
        <w:jc w:val="both"/>
        <w:rPr>
          <w:sz w:val="28"/>
          <w:szCs w:val="28"/>
        </w:rPr>
      </w:pPr>
      <w:r w:rsidRPr="0030333C">
        <w:rPr>
          <w:sz w:val="28"/>
          <w:szCs w:val="28"/>
        </w:rPr>
        <w:t>модификация документации.</w:t>
      </w:r>
    </w:p>
    <w:p w14:paraId="0C86F47D" w14:textId="4BCC7C62" w:rsidR="0030333C" w:rsidRPr="0030333C" w:rsidRDefault="0030333C" w:rsidP="0030333C">
      <w:pPr>
        <w:pStyle w:val="3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30333C">
        <w:rPr>
          <w:sz w:val="28"/>
          <w:szCs w:val="28"/>
        </w:rPr>
        <w:t>Поддержка версий ПО обеспечивается технической поддержкой, см. п</w:t>
      </w:r>
      <w:hyperlink w:anchor="bookmark17" w:tooltip="Current Document">
        <w:r w:rsidRPr="0030333C">
          <w:rPr>
            <w:sz w:val="28"/>
            <w:szCs w:val="28"/>
          </w:rPr>
          <w:t>.3.4.</w:t>
        </w:r>
      </w:hyperlink>
    </w:p>
    <w:p w14:paraId="305E16A2" w14:textId="77777777" w:rsidR="0030333C" w:rsidRPr="0030333C" w:rsidRDefault="0030333C" w:rsidP="0030333C">
      <w:pPr>
        <w:pStyle w:val="3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30333C">
        <w:rPr>
          <w:sz w:val="28"/>
          <w:szCs w:val="28"/>
        </w:rPr>
        <w:t>По умолчанию, с выходом новой версии ПО, прекращается поддержка старых, если иное не предусмотрено отдельно заключенными договорами.</w:t>
      </w:r>
    </w:p>
    <w:p w14:paraId="790D70A6" w14:textId="77777777" w:rsidR="00AC6EC9" w:rsidRPr="004672B7" w:rsidRDefault="00AC6EC9" w:rsidP="00577458"/>
    <w:sectPr w:rsidR="00AC6EC9" w:rsidRPr="004672B7" w:rsidSect="00C751AC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97D58" w14:textId="77777777" w:rsidR="0091204D" w:rsidRDefault="0091204D" w:rsidP="00C751AC">
      <w:pPr>
        <w:spacing w:after="0" w:line="240" w:lineRule="auto"/>
      </w:pPr>
      <w:r>
        <w:separator/>
      </w:r>
    </w:p>
  </w:endnote>
  <w:endnote w:type="continuationSeparator" w:id="0">
    <w:p w14:paraId="61BA864D" w14:textId="77777777" w:rsidR="0091204D" w:rsidRDefault="0091204D" w:rsidP="00C75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8829068"/>
      <w:docPartObj>
        <w:docPartGallery w:val="Page Numbers (Bottom of Page)"/>
        <w:docPartUnique/>
      </w:docPartObj>
    </w:sdtPr>
    <w:sdtEndPr/>
    <w:sdtContent>
      <w:p w14:paraId="7EFB0920" w14:textId="77777777" w:rsidR="00C751AC" w:rsidRDefault="00C751A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9E9">
          <w:rPr>
            <w:noProof/>
          </w:rPr>
          <w:t>5</w:t>
        </w:r>
        <w:r>
          <w:fldChar w:fldCharType="end"/>
        </w:r>
      </w:p>
    </w:sdtContent>
  </w:sdt>
  <w:p w14:paraId="7F99FD31" w14:textId="77777777" w:rsidR="00C751AC" w:rsidRDefault="00C751A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78FC3" w14:textId="77777777" w:rsidR="0091204D" w:rsidRDefault="0091204D" w:rsidP="00C751AC">
      <w:pPr>
        <w:spacing w:after="0" w:line="240" w:lineRule="auto"/>
      </w:pPr>
      <w:r>
        <w:separator/>
      </w:r>
    </w:p>
  </w:footnote>
  <w:footnote w:type="continuationSeparator" w:id="0">
    <w:p w14:paraId="0655B9E9" w14:textId="77777777" w:rsidR="0091204D" w:rsidRDefault="0091204D" w:rsidP="00C75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B0398"/>
    <w:multiLevelType w:val="hybridMultilevel"/>
    <w:tmpl w:val="3EB40B4C"/>
    <w:lvl w:ilvl="0" w:tplc="9A206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2804"/>
    <w:multiLevelType w:val="hybridMultilevel"/>
    <w:tmpl w:val="ADFC4B7C"/>
    <w:lvl w:ilvl="0" w:tplc="FCC23E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0D6E42"/>
    <w:multiLevelType w:val="hybridMultilevel"/>
    <w:tmpl w:val="6638D7F6"/>
    <w:lvl w:ilvl="0" w:tplc="9A206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106A4"/>
    <w:multiLevelType w:val="multilevel"/>
    <w:tmpl w:val="64B62E5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6B16925"/>
    <w:multiLevelType w:val="multilevel"/>
    <w:tmpl w:val="EC46C9C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402B6982"/>
    <w:multiLevelType w:val="multilevel"/>
    <w:tmpl w:val="FE6E58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773AE5"/>
    <w:multiLevelType w:val="hybridMultilevel"/>
    <w:tmpl w:val="4094D47A"/>
    <w:lvl w:ilvl="0" w:tplc="E7D6B886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57307"/>
    <w:multiLevelType w:val="hybridMultilevel"/>
    <w:tmpl w:val="2EC22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2155E"/>
    <w:multiLevelType w:val="multilevel"/>
    <w:tmpl w:val="B89261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B67A8A"/>
    <w:multiLevelType w:val="hybridMultilevel"/>
    <w:tmpl w:val="2EB41B62"/>
    <w:lvl w:ilvl="0" w:tplc="ED28D4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0194C81"/>
    <w:multiLevelType w:val="hybridMultilevel"/>
    <w:tmpl w:val="70DE6BE2"/>
    <w:lvl w:ilvl="0" w:tplc="E7D6B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B60A9"/>
    <w:multiLevelType w:val="hybridMultilevel"/>
    <w:tmpl w:val="C2BAE7B8"/>
    <w:lvl w:ilvl="0" w:tplc="6AFA82B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2" w15:restartNumberingAfterBreak="0">
    <w:nsid w:val="7ABA0092"/>
    <w:multiLevelType w:val="hybridMultilevel"/>
    <w:tmpl w:val="3F16958C"/>
    <w:lvl w:ilvl="0" w:tplc="9A206A04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0"/>
  </w:num>
  <w:num w:numId="5">
    <w:abstractNumId w:val="9"/>
  </w:num>
  <w:num w:numId="6">
    <w:abstractNumId w:val="1"/>
  </w:num>
  <w:num w:numId="7">
    <w:abstractNumId w:val="8"/>
  </w:num>
  <w:num w:numId="8">
    <w:abstractNumId w:val="12"/>
  </w:num>
  <w:num w:numId="9">
    <w:abstractNumId w:val="5"/>
  </w:num>
  <w:num w:numId="10">
    <w:abstractNumId w:val="4"/>
  </w:num>
  <w:num w:numId="11">
    <w:abstractNumId w:val="7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2B7"/>
    <w:rsid w:val="000728A5"/>
    <w:rsid w:val="00172128"/>
    <w:rsid w:val="002009E9"/>
    <w:rsid w:val="002C40E4"/>
    <w:rsid w:val="0030333C"/>
    <w:rsid w:val="00333AB1"/>
    <w:rsid w:val="00405F26"/>
    <w:rsid w:val="004672B7"/>
    <w:rsid w:val="004C0F66"/>
    <w:rsid w:val="00566B88"/>
    <w:rsid w:val="00577458"/>
    <w:rsid w:val="00605028"/>
    <w:rsid w:val="00773391"/>
    <w:rsid w:val="008078E3"/>
    <w:rsid w:val="00841FCD"/>
    <w:rsid w:val="00872F62"/>
    <w:rsid w:val="008744BA"/>
    <w:rsid w:val="0091204D"/>
    <w:rsid w:val="009275B0"/>
    <w:rsid w:val="00931E9E"/>
    <w:rsid w:val="009770EB"/>
    <w:rsid w:val="00A372CB"/>
    <w:rsid w:val="00AC20C7"/>
    <w:rsid w:val="00AC6EC9"/>
    <w:rsid w:val="00B06122"/>
    <w:rsid w:val="00BA4637"/>
    <w:rsid w:val="00C751AC"/>
    <w:rsid w:val="00C8372C"/>
    <w:rsid w:val="00CE2847"/>
    <w:rsid w:val="00D4395E"/>
    <w:rsid w:val="00D850C7"/>
    <w:rsid w:val="00DA7E09"/>
    <w:rsid w:val="00E46D93"/>
    <w:rsid w:val="00E66540"/>
    <w:rsid w:val="00F0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A731"/>
  <w15:docId w15:val="{06B1B7F7-9D90-447F-ACCE-26B3CF3D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72F62"/>
  </w:style>
  <w:style w:type="paragraph" w:styleId="1">
    <w:name w:val="heading 1"/>
    <w:basedOn w:val="a"/>
    <w:next w:val="a"/>
    <w:link w:val="10"/>
    <w:uiPriority w:val="9"/>
    <w:qFormat/>
    <w:rsid w:val="00C751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6"/>
    <w:rsid w:val="004672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4672B7"/>
    <w:pPr>
      <w:widowControl w:val="0"/>
      <w:shd w:val="clear" w:color="auto" w:fill="FFFFFF"/>
      <w:spacing w:before="2400" w:after="4260" w:line="0" w:lineRule="atLeast"/>
      <w:ind w:hanging="4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rsid w:val="004672B7"/>
    <w:pPr>
      <w:autoSpaceDE w:val="0"/>
      <w:autoSpaceDN w:val="0"/>
      <w:adjustRightInd w:val="0"/>
      <w:spacing w:before="96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67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0C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DA7E09"/>
    <w:rPr>
      <w:color w:val="0066CC"/>
      <w:u w:val="single"/>
    </w:rPr>
  </w:style>
  <w:style w:type="paragraph" w:customStyle="1" w:styleId="5">
    <w:name w:val="Основной текст5"/>
    <w:basedOn w:val="a"/>
    <w:rsid w:val="00DA7E09"/>
    <w:pPr>
      <w:widowControl w:val="0"/>
      <w:shd w:val="clear" w:color="auto" w:fill="FFFFFF"/>
      <w:spacing w:before="1620" w:after="4260" w:line="0" w:lineRule="atLeast"/>
      <w:ind w:hanging="540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51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List Paragraph"/>
    <w:basedOn w:val="a"/>
    <w:uiPriority w:val="34"/>
    <w:qFormat/>
    <w:rsid w:val="00C751AC"/>
    <w:pPr>
      <w:ind w:left="720"/>
      <w:contextualSpacing/>
    </w:pPr>
  </w:style>
  <w:style w:type="paragraph" w:customStyle="1" w:styleId="Default">
    <w:name w:val="Default"/>
    <w:rsid w:val="00C75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75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51AC"/>
  </w:style>
  <w:style w:type="paragraph" w:styleId="ab">
    <w:name w:val="footer"/>
    <w:basedOn w:val="a"/>
    <w:link w:val="ac"/>
    <w:uiPriority w:val="99"/>
    <w:unhideWhenUsed/>
    <w:rsid w:val="00C75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51AC"/>
  </w:style>
  <w:style w:type="paragraph" w:styleId="ad">
    <w:name w:val="TOC Heading"/>
    <w:basedOn w:val="1"/>
    <w:next w:val="a"/>
    <w:uiPriority w:val="39"/>
    <w:unhideWhenUsed/>
    <w:qFormat/>
    <w:rsid w:val="00E46D93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8372C"/>
    <w:pPr>
      <w:tabs>
        <w:tab w:val="left" w:pos="440"/>
        <w:tab w:val="right" w:leader="dot" w:pos="9344"/>
      </w:tabs>
      <w:spacing w:after="100"/>
    </w:pPr>
    <w:rPr>
      <w:rFonts w:ascii="Times New Roman" w:hAnsi="Times New Roman" w:cs="Times New Roman"/>
      <w:noProof/>
      <w:color w:val="000000" w:themeColor="text1"/>
      <w:sz w:val="28"/>
      <w:szCs w:val="28"/>
    </w:rPr>
  </w:style>
  <w:style w:type="character" w:customStyle="1" w:styleId="Heading1">
    <w:name w:val="Heading #1_"/>
    <w:basedOn w:val="a0"/>
    <w:link w:val="Heading10"/>
    <w:rsid w:val="00605028"/>
    <w:rPr>
      <w:rFonts w:ascii="Times New Roman" w:eastAsia="Times New Roman" w:hAnsi="Times New Roman" w:cs="Times New Roman"/>
      <w:b/>
      <w:bCs/>
      <w:sz w:val="55"/>
      <w:szCs w:val="55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60502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Heading10">
    <w:name w:val="Heading #1"/>
    <w:basedOn w:val="a"/>
    <w:link w:val="Heading1"/>
    <w:rsid w:val="00605028"/>
    <w:pPr>
      <w:widowControl w:val="0"/>
      <w:shd w:val="clear" w:color="auto" w:fill="FFFFFF"/>
      <w:spacing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5"/>
      <w:szCs w:val="55"/>
    </w:rPr>
  </w:style>
  <w:style w:type="paragraph" w:customStyle="1" w:styleId="Bodytext20">
    <w:name w:val="Body text (2)"/>
    <w:basedOn w:val="a"/>
    <w:link w:val="Bodytext2"/>
    <w:rsid w:val="00605028"/>
    <w:pPr>
      <w:widowControl w:val="0"/>
      <w:shd w:val="clear" w:color="auto" w:fill="FFFFFF"/>
      <w:spacing w:before="960" w:after="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3">
    <w:name w:val="Body text (3)_"/>
    <w:basedOn w:val="a0"/>
    <w:link w:val="Bodytext30"/>
    <w:rsid w:val="009275B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rsid w:val="009275B0"/>
    <w:pPr>
      <w:widowControl w:val="0"/>
      <w:shd w:val="clear" w:color="auto" w:fill="FFFFFF"/>
      <w:spacing w:before="960" w:after="4260" w:line="0" w:lineRule="atLeast"/>
      <w:ind w:hanging="640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Bodytext30">
    <w:name w:val="Body text (3)"/>
    <w:basedOn w:val="a"/>
    <w:link w:val="Bodytext3"/>
    <w:rsid w:val="009275B0"/>
    <w:pPr>
      <w:widowControl w:val="0"/>
      <w:shd w:val="clear" w:color="auto" w:fill="FFFFFF"/>
      <w:spacing w:after="480" w:line="384" w:lineRule="exact"/>
      <w:ind w:firstLine="56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Heading2">
    <w:name w:val="Heading #2_"/>
    <w:basedOn w:val="a0"/>
    <w:link w:val="Heading20"/>
    <w:rsid w:val="005774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577458"/>
    <w:pPr>
      <w:widowControl w:val="0"/>
      <w:shd w:val="clear" w:color="auto" w:fill="FFFFFF"/>
      <w:spacing w:after="480" w:line="0" w:lineRule="atLeast"/>
      <w:ind w:hanging="440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Georgia105ptBoldSpacing-1pt">
    <w:name w:val="Body text + Georgia;10;5 pt;Bold;Spacing -1 pt"/>
    <w:basedOn w:val="Bodytext"/>
    <w:rsid w:val="002009E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ae">
    <w:name w:val="Unresolved Mention"/>
    <w:basedOn w:val="a0"/>
    <w:uiPriority w:val="99"/>
    <w:semiHidden/>
    <w:unhideWhenUsed/>
    <w:rsid w:val="00773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(www.esrc.ru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sr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2E5D9-1A14-4C96-AF10-9C8FD1332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ESRC</Company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KozlovMA</dc:creator>
  <cp:lastModifiedBy>Федосеева Татьяна Алексеевна</cp:lastModifiedBy>
  <cp:revision>8</cp:revision>
  <dcterms:created xsi:type="dcterms:W3CDTF">2021-03-25T18:48:00Z</dcterms:created>
  <dcterms:modified xsi:type="dcterms:W3CDTF">2021-03-31T13:18:00Z</dcterms:modified>
</cp:coreProperties>
</file>